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C76" w:rsidRDefault="005C0C76" w:rsidP="009F5898">
      <w:pPr>
        <w:jc w:val="both"/>
      </w:pPr>
    </w:p>
    <w:p w:rsidR="00807D63" w:rsidRDefault="00807D63" w:rsidP="009F5898">
      <w:pPr>
        <w:jc w:val="both"/>
      </w:pPr>
      <w:bookmarkStart w:id="0" w:name="_GoBack"/>
      <w:bookmarkEnd w:id="0"/>
    </w:p>
    <w:p w:rsidR="005A4870" w:rsidRDefault="005A4870" w:rsidP="009F5898">
      <w:pPr>
        <w:jc w:val="both"/>
        <w:rPr>
          <w:rFonts w:ascii="Arial" w:hAnsi="Arial" w:cs="Arial"/>
          <w:b/>
          <w:bCs/>
          <w:sz w:val="22"/>
          <w:szCs w:val="22"/>
        </w:rPr>
      </w:pPr>
    </w:p>
    <w:p w:rsidR="00807D63" w:rsidRDefault="00807D63" w:rsidP="009F5898">
      <w:pPr>
        <w:jc w:val="both"/>
        <w:rPr>
          <w:rFonts w:ascii="Arial" w:hAnsi="Arial" w:cs="Arial"/>
          <w:b/>
          <w:bCs/>
          <w:sz w:val="22"/>
          <w:szCs w:val="22"/>
        </w:rPr>
      </w:pPr>
      <w:r>
        <w:rPr>
          <w:rFonts w:ascii="Arial" w:hAnsi="Arial" w:cs="Arial"/>
          <w:b/>
          <w:bCs/>
          <w:sz w:val="22"/>
          <w:szCs w:val="22"/>
        </w:rPr>
        <w:t>Why FIRST Robotics?</w:t>
      </w:r>
    </w:p>
    <w:p w:rsidR="009F5898" w:rsidRPr="009F5898" w:rsidRDefault="009F5898" w:rsidP="009F5898">
      <w:pPr>
        <w:spacing w:after="200"/>
        <w:jc w:val="both"/>
        <w:rPr>
          <w:rFonts w:ascii="Arial" w:eastAsia="Calibri" w:hAnsi="Arial" w:cs="Arial"/>
          <w:sz w:val="22"/>
          <w:szCs w:val="22"/>
        </w:rPr>
      </w:pPr>
      <w:r w:rsidRPr="009F5898">
        <w:rPr>
          <w:rFonts w:ascii="Arial" w:eastAsia="Calibri" w:hAnsi="Arial" w:cs="Arial"/>
          <w:sz w:val="22"/>
          <w:szCs w:val="22"/>
        </w:rPr>
        <w:t>Imagine if high school students had a quality math and science education that taught them not only textual concepts but also real world applications. What if these students learned to design a solution to a challenge with time and budgetary constraints WHILE working in a team of peers? Is this the type of student that you would want to hire?</w:t>
      </w:r>
    </w:p>
    <w:p w:rsidR="009F5898" w:rsidRPr="009F5898" w:rsidRDefault="009F5898" w:rsidP="009F5898">
      <w:pPr>
        <w:spacing w:after="200"/>
        <w:jc w:val="both"/>
        <w:rPr>
          <w:rFonts w:ascii="Arial" w:eastAsia="Calibri" w:hAnsi="Arial" w:cs="Arial"/>
          <w:sz w:val="22"/>
          <w:szCs w:val="22"/>
        </w:rPr>
      </w:pPr>
      <w:r w:rsidRPr="009F5898">
        <w:rPr>
          <w:rFonts w:ascii="Arial" w:eastAsia="Calibri" w:hAnsi="Arial" w:cs="Arial"/>
          <w:sz w:val="22"/>
          <w:szCs w:val="22"/>
        </w:rPr>
        <w:t>FIRST Robotics provides this and much more experience for its high school participants. Each January, FIRST announces the game competition and then gives each team six weeks to build a robot to compete at the regional competition in the spring.  Meeting 20-30 hours per week during build season, as a team, students first decide the game strategy their robot will use and then they design, assemble, program, test, and create the robot and its respective mechanical and electronic components. They prepare marketing materials to promote their robot at the competition. Students also learn to meet deadlines- the robot must be shipped on time</w:t>
      </w:r>
      <w:r w:rsidR="00E96E8E">
        <w:rPr>
          <w:rFonts w:ascii="Arial" w:eastAsia="Calibri" w:hAnsi="Arial" w:cs="Arial"/>
          <w:sz w:val="22"/>
          <w:szCs w:val="22"/>
        </w:rPr>
        <w:t xml:space="preserve"> (</w:t>
      </w:r>
      <w:r w:rsidRPr="009F5898">
        <w:rPr>
          <w:rFonts w:ascii="Arial" w:eastAsia="Calibri" w:hAnsi="Arial" w:cs="Arial"/>
          <w:sz w:val="22"/>
          <w:szCs w:val="22"/>
        </w:rPr>
        <w:t>exactly 6 weeks after the game has been announced), meet weight and size standards, and must be produced within a materials budget</w:t>
      </w:r>
      <w:r w:rsidR="00E96E8E">
        <w:rPr>
          <w:rFonts w:ascii="Arial" w:eastAsia="Calibri" w:hAnsi="Arial" w:cs="Arial"/>
          <w:sz w:val="22"/>
          <w:szCs w:val="22"/>
        </w:rPr>
        <w:t xml:space="preserve"> </w:t>
      </w:r>
      <w:r w:rsidRPr="009F5898">
        <w:rPr>
          <w:rFonts w:ascii="Arial" w:eastAsia="Calibri" w:hAnsi="Arial" w:cs="Arial"/>
          <w:sz w:val="22"/>
          <w:szCs w:val="22"/>
        </w:rPr>
        <w:t xml:space="preserve">(prepared largely with the input of student leadership and present resources). Real life lessons teaching real life skills.  </w:t>
      </w:r>
    </w:p>
    <w:p w:rsidR="009F5898" w:rsidRPr="009F5898" w:rsidRDefault="009F5898" w:rsidP="009F5898">
      <w:pPr>
        <w:spacing w:after="200"/>
        <w:jc w:val="both"/>
        <w:rPr>
          <w:rFonts w:ascii="Arial" w:eastAsia="Calibri" w:hAnsi="Arial" w:cs="Arial"/>
          <w:b/>
          <w:i/>
          <w:sz w:val="22"/>
          <w:szCs w:val="22"/>
        </w:rPr>
      </w:pPr>
      <w:r w:rsidRPr="009F5898">
        <w:rPr>
          <w:rFonts w:ascii="Arial" w:eastAsia="Calibri" w:hAnsi="Arial" w:cs="Arial"/>
          <w:sz w:val="22"/>
          <w:szCs w:val="22"/>
        </w:rPr>
        <w:t>The skills learned include ones needed in every organization: teamwork, communication, group decision-making.  Others skills, however, are more technical: using computer aided design software, designing a transmission, machining gears, designing electronics, programming and using animation software.  Some are marketing related:  using graphics software, planning and budgeting, and preparing/giving oral presentations.  One student remarked in her math class that a problem she was assigned was the same formula she had learned the day before that taught her how to understand and design a pneumatic system to shift the robot gears.  Truly, it makes their studies come alive</w:t>
      </w:r>
      <w:r w:rsidRPr="009F5898">
        <w:rPr>
          <w:rFonts w:ascii="Arial" w:eastAsia="Calibri" w:hAnsi="Arial" w:cs="Arial"/>
          <w:b/>
          <w:sz w:val="22"/>
          <w:szCs w:val="22"/>
        </w:rPr>
        <w:t>!</w:t>
      </w:r>
      <w:r w:rsidRPr="009F5898">
        <w:rPr>
          <w:rFonts w:ascii="Arial" w:eastAsia="Calibri" w:hAnsi="Arial" w:cs="Arial"/>
          <w:sz w:val="22"/>
          <w:szCs w:val="22"/>
        </w:rPr>
        <w:t xml:space="preserve">  </w:t>
      </w:r>
      <w:r w:rsidRPr="009F5898">
        <w:rPr>
          <w:rFonts w:ascii="Arial" w:eastAsia="Calibri" w:hAnsi="Arial" w:cs="Arial"/>
          <w:b/>
          <w:i/>
          <w:sz w:val="22"/>
          <w:szCs w:val="22"/>
        </w:rPr>
        <w:t xml:space="preserve">A study by Brandeis University showed that 35% more FIRST Robotics team members go on to college than a peer group, and twice as many major in science or technology.  </w:t>
      </w:r>
    </w:p>
    <w:p w:rsidR="009F5898" w:rsidRPr="009F5898" w:rsidRDefault="009F5898" w:rsidP="009F5898">
      <w:pPr>
        <w:spacing w:after="200"/>
        <w:jc w:val="both"/>
        <w:rPr>
          <w:rFonts w:ascii="Arial" w:eastAsia="Calibri" w:hAnsi="Arial" w:cs="Arial"/>
          <w:sz w:val="22"/>
          <w:szCs w:val="22"/>
        </w:rPr>
      </w:pPr>
      <w:r w:rsidRPr="009F5898">
        <w:rPr>
          <w:rFonts w:ascii="Arial" w:eastAsia="Calibri" w:hAnsi="Arial" w:cs="Arial"/>
          <w:sz w:val="22"/>
          <w:szCs w:val="22"/>
        </w:rPr>
        <w:t>Team mentors represent a wide variety of fields from engineers and business people to parents and professors who</w:t>
      </w:r>
      <w:r w:rsidR="00FB7553">
        <w:rPr>
          <w:rFonts w:ascii="Arial" w:eastAsia="Calibri" w:hAnsi="Arial" w:cs="Arial"/>
          <w:sz w:val="22"/>
          <w:szCs w:val="22"/>
        </w:rPr>
        <w:t xml:space="preserve"> use their insights to </w:t>
      </w:r>
      <w:r w:rsidRPr="009F5898">
        <w:rPr>
          <w:rFonts w:ascii="Arial" w:eastAsia="Calibri" w:hAnsi="Arial" w:cs="Arial"/>
          <w:sz w:val="22"/>
          <w:szCs w:val="22"/>
        </w:rPr>
        <w:t xml:space="preserve">work closely to help students move forward with their task. All the while the team follows a standard of conduct known as “gracious professionalism.”  All major team decisions and interactions are evaluated as to whether they meet this standard. Thus, the climate of working together as part of a larger group to learn and confront challenges incites both excitement and curiosity. </w:t>
      </w:r>
    </w:p>
    <w:p w:rsidR="00807D63" w:rsidRDefault="00807D63" w:rsidP="009F5898">
      <w:pPr>
        <w:jc w:val="both"/>
        <w:rPr>
          <w:rFonts w:ascii="Arial" w:hAnsi="Arial" w:cs="Arial"/>
          <w:b/>
          <w:bCs/>
          <w:sz w:val="22"/>
          <w:szCs w:val="22"/>
        </w:rPr>
      </w:pPr>
      <w:r>
        <w:rPr>
          <w:rFonts w:ascii="Arial" w:hAnsi="Arial" w:cs="Arial"/>
          <w:b/>
          <w:bCs/>
          <w:sz w:val="22"/>
          <w:szCs w:val="22"/>
        </w:rPr>
        <w:t>Team 1533 – “Triple Strange”</w:t>
      </w:r>
    </w:p>
    <w:p w:rsidR="00807D63" w:rsidRDefault="00E96E8E" w:rsidP="009F5898">
      <w:pPr>
        <w:jc w:val="both"/>
        <w:rPr>
          <w:rFonts w:ascii="Arial" w:hAnsi="Arial" w:cs="Arial"/>
          <w:sz w:val="22"/>
          <w:szCs w:val="22"/>
        </w:rPr>
      </w:pPr>
      <w:r>
        <w:rPr>
          <w:rFonts w:ascii="Arial" w:hAnsi="Arial" w:cs="Arial"/>
          <w:sz w:val="22"/>
          <w:szCs w:val="22"/>
        </w:rPr>
        <w:t>O</w:t>
      </w:r>
      <w:r w:rsidR="004532CD">
        <w:rPr>
          <w:rFonts w:ascii="Arial" w:hAnsi="Arial" w:cs="Arial"/>
          <w:sz w:val="22"/>
          <w:szCs w:val="22"/>
        </w:rPr>
        <w:t xml:space="preserve">riginally </w:t>
      </w:r>
      <w:r w:rsidR="00807D63">
        <w:rPr>
          <w:rFonts w:ascii="Arial" w:hAnsi="Arial" w:cs="Arial"/>
          <w:sz w:val="22"/>
          <w:szCs w:val="22"/>
        </w:rPr>
        <w:t>based at the Early College at Guilford,</w:t>
      </w:r>
      <w:r>
        <w:rPr>
          <w:rFonts w:ascii="Arial" w:hAnsi="Arial" w:cs="Arial"/>
          <w:sz w:val="22"/>
          <w:szCs w:val="22"/>
        </w:rPr>
        <w:t xml:space="preserve"> Team 1533-Triple Strange</w:t>
      </w:r>
      <w:r w:rsidR="00807D63">
        <w:rPr>
          <w:rFonts w:ascii="Arial" w:hAnsi="Arial" w:cs="Arial"/>
          <w:sz w:val="22"/>
          <w:szCs w:val="22"/>
        </w:rPr>
        <w:t xml:space="preserve"> will participate in FIRST Robotics for the </w:t>
      </w:r>
      <w:r w:rsidR="00CC1C2F">
        <w:rPr>
          <w:rFonts w:ascii="Arial" w:hAnsi="Arial" w:cs="Arial"/>
          <w:sz w:val="22"/>
          <w:szCs w:val="22"/>
        </w:rPr>
        <w:t>ninth year in 2012-2013</w:t>
      </w:r>
      <w:r w:rsidR="00807D63" w:rsidRPr="00CC1C2F">
        <w:rPr>
          <w:rFonts w:ascii="Arial" w:hAnsi="Arial" w:cs="Arial"/>
          <w:sz w:val="22"/>
          <w:szCs w:val="22"/>
        </w:rPr>
        <w:t>.</w:t>
      </w:r>
      <w:r w:rsidR="00807D63">
        <w:rPr>
          <w:rFonts w:ascii="Arial" w:hAnsi="Arial" w:cs="Arial"/>
          <w:sz w:val="22"/>
          <w:szCs w:val="22"/>
        </w:rPr>
        <w:t xml:space="preserve">  </w:t>
      </w:r>
      <w:r w:rsidR="00836FC4">
        <w:rPr>
          <w:rFonts w:ascii="Arial" w:hAnsi="Arial" w:cs="Arial"/>
          <w:sz w:val="22"/>
          <w:szCs w:val="22"/>
        </w:rPr>
        <w:t xml:space="preserve">Though now a fairly seasoned team, the Team continually strives to achieve excellence and challenge the status quo. This past year, we made especially notable strides in improving communication. </w:t>
      </w:r>
      <w:r w:rsidR="00836FC4" w:rsidRPr="00836FC4">
        <w:rPr>
          <w:rFonts w:ascii="Arial" w:hAnsi="Arial" w:cs="Arial"/>
          <w:sz w:val="22"/>
          <w:szCs w:val="22"/>
        </w:rPr>
        <w:t xml:space="preserve">Through email, </w:t>
      </w:r>
      <w:proofErr w:type="spellStart"/>
      <w:r w:rsidR="00836FC4" w:rsidRPr="00836FC4">
        <w:rPr>
          <w:rFonts w:ascii="Arial" w:hAnsi="Arial" w:cs="Arial"/>
          <w:sz w:val="22"/>
          <w:szCs w:val="22"/>
        </w:rPr>
        <w:t>WikiGroups</w:t>
      </w:r>
      <w:proofErr w:type="spellEnd"/>
      <w:r w:rsidR="00836FC4" w:rsidRPr="00836FC4">
        <w:rPr>
          <w:rFonts w:ascii="Arial" w:hAnsi="Arial" w:cs="Arial"/>
          <w:sz w:val="22"/>
          <w:szCs w:val="22"/>
        </w:rPr>
        <w:t>, our Facebook page, our website, and our Twitter account, our team keeps everyone involved in current activities. Constant updates let members know of new outreach and volunteering activities, progress on our robot, and future goals. Additionally, we have a web team that designs, codes, and updates our team webpage.</w:t>
      </w:r>
    </w:p>
    <w:p w:rsidR="00CC1C2F" w:rsidRDefault="00CC1C2F" w:rsidP="009F5898">
      <w:pPr>
        <w:jc w:val="both"/>
        <w:rPr>
          <w:rFonts w:ascii="Arial" w:hAnsi="Arial" w:cs="Arial"/>
          <w:sz w:val="22"/>
          <w:szCs w:val="22"/>
        </w:rPr>
      </w:pPr>
    </w:p>
    <w:p w:rsidR="00836FC4" w:rsidRDefault="00807D63" w:rsidP="00CC1C2F">
      <w:pPr>
        <w:jc w:val="both"/>
        <w:rPr>
          <w:rFonts w:ascii="Arial" w:hAnsi="Arial" w:cs="Arial"/>
          <w:sz w:val="22"/>
          <w:szCs w:val="22"/>
        </w:rPr>
      </w:pPr>
      <w:r>
        <w:rPr>
          <w:rFonts w:ascii="Arial" w:hAnsi="Arial" w:cs="Arial"/>
          <w:sz w:val="22"/>
          <w:szCs w:val="22"/>
        </w:rPr>
        <w:t>Our team expects to have approximately 40</w:t>
      </w:r>
      <w:r w:rsidR="008314C0">
        <w:rPr>
          <w:rFonts w:ascii="Arial" w:hAnsi="Arial" w:cs="Arial"/>
          <w:sz w:val="22"/>
          <w:szCs w:val="22"/>
        </w:rPr>
        <w:t xml:space="preserve"> - 50</w:t>
      </w:r>
      <w:r>
        <w:rPr>
          <w:rFonts w:ascii="Arial" w:hAnsi="Arial" w:cs="Arial"/>
          <w:sz w:val="22"/>
          <w:szCs w:val="22"/>
        </w:rPr>
        <w:t xml:space="preserve"> students from 6-8 high schools</w:t>
      </w:r>
      <w:r w:rsidR="00E1517C">
        <w:rPr>
          <w:rFonts w:ascii="Arial" w:hAnsi="Arial" w:cs="Arial"/>
          <w:sz w:val="22"/>
          <w:szCs w:val="22"/>
        </w:rPr>
        <w:t xml:space="preserve"> from Guilford County.</w:t>
      </w:r>
      <w:r>
        <w:rPr>
          <w:rFonts w:ascii="Arial" w:hAnsi="Arial" w:cs="Arial"/>
          <w:sz w:val="22"/>
          <w:szCs w:val="22"/>
        </w:rPr>
        <w:t xml:space="preserve">  Besides all the activities surrounding the robot building and competition, the team also conducts </w:t>
      </w:r>
      <w:r>
        <w:rPr>
          <w:rFonts w:ascii="Arial" w:hAnsi="Arial" w:cs="Arial"/>
          <w:b/>
          <w:bCs/>
          <w:i/>
          <w:iCs/>
          <w:sz w:val="22"/>
          <w:szCs w:val="22"/>
        </w:rPr>
        <w:t>educational and community service activities.</w:t>
      </w:r>
      <w:r>
        <w:rPr>
          <w:rFonts w:ascii="Arial" w:hAnsi="Arial" w:cs="Arial"/>
          <w:sz w:val="22"/>
          <w:szCs w:val="22"/>
        </w:rPr>
        <w:t xml:space="preserve">  Several team members each year volunteer by mentoring middle school level FIRST L</w:t>
      </w:r>
      <w:r w:rsidR="009F5898">
        <w:rPr>
          <w:rFonts w:ascii="Arial" w:hAnsi="Arial" w:cs="Arial"/>
          <w:sz w:val="22"/>
          <w:szCs w:val="22"/>
        </w:rPr>
        <w:t>ego League robotics teams.  T</w:t>
      </w:r>
      <w:r>
        <w:rPr>
          <w:rFonts w:ascii="Arial" w:hAnsi="Arial" w:cs="Arial"/>
          <w:sz w:val="22"/>
          <w:szCs w:val="22"/>
        </w:rPr>
        <w:t xml:space="preserve">his year </w:t>
      </w:r>
      <w:r w:rsidR="003430CB">
        <w:rPr>
          <w:rFonts w:ascii="Arial" w:hAnsi="Arial" w:cs="Arial"/>
          <w:sz w:val="22"/>
          <w:szCs w:val="22"/>
        </w:rPr>
        <w:t>is Team 1533’s third</w:t>
      </w:r>
      <w:r>
        <w:rPr>
          <w:rFonts w:ascii="Arial" w:hAnsi="Arial" w:cs="Arial"/>
          <w:sz w:val="22"/>
          <w:szCs w:val="22"/>
        </w:rPr>
        <w:t xml:space="preserve"> year volunteering by providing afterschool</w:t>
      </w:r>
      <w:r w:rsidR="009F5898">
        <w:rPr>
          <w:rFonts w:ascii="Arial" w:hAnsi="Arial" w:cs="Arial"/>
          <w:sz w:val="22"/>
          <w:szCs w:val="22"/>
        </w:rPr>
        <w:t xml:space="preserve"> tutoring and homework </w:t>
      </w:r>
      <w:proofErr w:type="gramStart"/>
      <w:r w:rsidR="009F5898">
        <w:rPr>
          <w:rFonts w:ascii="Arial" w:hAnsi="Arial" w:cs="Arial"/>
          <w:sz w:val="22"/>
          <w:szCs w:val="22"/>
        </w:rPr>
        <w:t>help</w:t>
      </w:r>
      <w:proofErr w:type="gramEnd"/>
      <w:r w:rsidR="009F5898">
        <w:rPr>
          <w:rFonts w:ascii="Arial" w:hAnsi="Arial" w:cs="Arial"/>
          <w:sz w:val="22"/>
          <w:szCs w:val="22"/>
        </w:rPr>
        <w:t xml:space="preserve"> at</w:t>
      </w:r>
      <w:r>
        <w:rPr>
          <w:rFonts w:ascii="Arial" w:hAnsi="Arial" w:cs="Arial"/>
          <w:sz w:val="22"/>
          <w:szCs w:val="22"/>
        </w:rPr>
        <w:t xml:space="preserve"> nearby elementary school</w:t>
      </w:r>
      <w:r w:rsidR="009F5898">
        <w:rPr>
          <w:rFonts w:ascii="Arial" w:hAnsi="Arial" w:cs="Arial"/>
          <w:sz w:val="22"/>
          <w:szCs w:val="22"/>
        </w:rPr>
        <w:t>s</w:t>
      </w:r>
      <w:r>
        <w:rPr>
          <w:rFonts w:ascii="Arial" w:hAnsi="Arial" w:cs="Arial"/>
          <w:sz w:val="22"/>
          <w:szCs w:val="22"/>
        </w:rPr>
        <w:t>.</w:t>
      </w:r>
      <w:r w:rsidR="003430CB">
        <w:rPr>
          <w:rFonts w:ascii="Arial" w:hAnsi="Arial" w:cs="Arial"/>
          <w:sz w:val="22"/>
          <w:szCs w:val="22"/>
        </w:rPr>
        <w:t xml:space="preserve">  </w:t>
      </w:r>
      <w:r w:rsidR="00CC1C2F">
        <w:rPr>
          <w:rFonts w:ascii="Arial" w:hAnsi="Arial" w:cs="Arial"/>
          <w:sz w:val="22"/>
          <w:szCs w:val="22"/>
        </w:rPr>
        <w:t xml:space="preserve">Last year, </w:t>
      </w:r>
      <w:r w:rsidR="00CC1C2F" w:rsidRPr="00CC1C2F">
        <w:rPr>
          <w:rFonts w:ascii="Arial" w:hAnsi="Arial" w:cs="Arial"/>
          <w:sz w:val="22"/>
          <w:szCs w:val="22"/>
        </w:rPr>
        <w:t xml:space="preserve">Team 1533 </w:t>
      </w:r>
      <w:r w:rsidR="00CC1C2F">
        <w:rPr>
          <w:rFonts w:ascii="Arial" w:hAnsi="Arial" w:cs="Arial"/>
          <w:sz w:val="22"/>
          <w:szCs w:val="22"/>
        </w:rPr>
        <w:t xml:space="preserve">spread the love of science and engineering especially far as it started its LEGO program geared towards elementary school students. Team 1533 </w:t>
      </w:r>
      <w:r w:rsidR="00CC1C2F" w:rsidRPr="00CC1C2F">
        <w:rPr>
          <w:rFonts w:ascii="Arial" w:hAnsi="Arial" w:cs="Arial"/>
          <w:sz w:val="22"/>
          <w:szCs w:val="22"/>
        </w:rPr>
        <w:t xml:space="preserve">recruited 22 students, both members and non-members, to volunteer two hours a week leading 11 groups of five to seven 3rd–5th graders in </w:t>
      </w:r>
    </w:p>
    <w:p w:rsidR="00836FC4" w:rsidRDefault="00836FC4" w:rsidP="00CC1C2F">
      <w:pPr>
        <w:jc w:val="both"/>
        <w:rPr>
          <w:rFonts w:ascii="Arial" w:hAnsi="Arial" w:cs="Arial"/>
          <w:sz w:val="22"/>
          <w:szCs w:val="22"/>
        </w:rPr>
      </w:pPr>
    </w:p>
    <w:p w:rsidR="00836FC4" w:rsidRDefault="00836FC4" w:rsidP="00CC1C2F">
      <w:pPr>
        <w:jc w:val="both"/>
        <w:rPr>
          <w:rFonts w:ascii="Arial" w:hAnsi="Arial" w:cs="Arial"/>
          <w:sz w:val="22"/>
          <w:szCs w:val="22"/>
        </w:rPr>
      </w:pPr>
    </w:p>
    <w:p w:rsidR="009F5898" w:rsidRDefault="00CC1C2F" w:rsidP="009F5898">
      <w:pPr>
        <w:jc w:val="both"/>
        <w:rPr>
          <w:rFonts w:ascii="Arial" w:hAnsi="Arial" w:cs="Arial"/>
          <w:b/>
          <w:bCs/>
          <w:sz w:val="22"/>
          <w:szCs w:val="22"/>
        </w:rPr>
      </w:pPr>
      <w:r w:rsidRPr="00CC1C2F">
        <w:rPr>
          <w:rFonts w:ascii="Arial" w:hAnsi="Arial" w:cs="Arial"/>
          <w:sz w:val="22"/>
          <w:szCs w:val="22"/>
        </w:rPr>
        <w:t>a LEGO enrichment program based on FIRST’s Jr. FLL, thus promoting interest in STEM by encouraging students to design and build robots using LEGOs. W</w:t>
      </w:r>
      <w:r>
        <w:rPr>
          <w:rFonts w:ascii="Arial" w:hAnsi="Arial" w:cs="Arial"/>
          <w:sz w:val="22"/>
          <w:szCs w:val="22"/>
        </w:rPr>
        <w:t>ith this activity alone, the team has</w:t>
      </w:r>
      <w:r w:rsidRPr="00CC1C2F">
        <w:rPr>
          <w:rFonts w:ascii="Arial" w:hAnsi="Arial" w:cs="Arial"/>
          <w:sz w:val="22"/>
          <w:szCs w:val="22"/>
        </w:rPr>
        <w:t xml:space="preserve"> volunteer</w:t>
      </w:r>
      <w:r>
        <w:rPr>
          <w:rFonts w:ascii="Arial" w:hAnsi="Arial" w:cs="Arial"/>
          <w:sz w:val="22"/>
          <w:szCs w:val="22"/>
        </w:rPr>
        <w:t>ed</w:t>
      </w:r>
      <w:r w:rsidRPr="00CC1C2F">
        <w:rPr>
          <w:rFonts w:ascii="Arial" w:hAnsi="Arial" w:cs="Arial"/>
          <w:sz w:val="22"/>
          <w:szCs w:val="22"/>
        </w:rPr>
        <w:t xml:space="preserve"> over 1200 hours. Team 1533 has volunteered at numerous other community events to encourage involvement and funding for STEM activities, especially through FIRST.</w:t>
      </w:r>
    </w:p>
    <w:p w:rsidR="005A4870" w:rsidRDefault="005A4870" w:rsidP="009F5898">
      <w:pPr>
        <w:jc w:val="both"/>
        <w:rPr>
          <w:rFonts w:ascii="Arial" w:hAnsi="Arial" w:cs="Arial"/>
          <w:b/>
          <w:bCs/>
          <w:sz w:val="22"/>
          <w:szCs w:val="22"/>
        </w:rPr>
      </w:pPr>
    </w:p>
    <w:p w:rsidR="00D40F57" w:rsidRDefault="00807D63" w:rsidP="009F5898">
      <w:pPr>
        <w:jc w:val="both"/>
        <w:rPr>
          <w:rFonts w:ascii="Arial" w:hAnsi="Arial" w:cs="Arial"/>
          <w:b/>
          <w:bCs/>
          <w:sz w:val="22"/>
          <w:szCs w:val="22"/>
        </w:rPr>
      </w:pPr>
      <w:r>
        <w:rPr>
          <w:rFonts w:ascii="Arial" w:hAnsi="Arial" w:cs="Arial"/>
          <w:b/>
          <w:bCs/>
          <w:sz w:val="22"/>
          <w:szCs w:val="22"/>
        </w:rPr>
        <w:t>The Competition</w:t>
      </w:r>
    </w:p>
    <w:p w:rsidR="002B56BF" w:rsidRDefault="00807D63" w:rsidP="009F5898">
      <w:pPr>
        <w:jc w:val="both"/>
        <w:rPr>
          <w:rFonts w:ascii="Arial" w:hAnsi="Arial" w:cs="Arial"/>
          <w:sz w:val="22"/>
          <w:szCs w:val="22"/>
        </w:rPr>
      </w:pPr>
      <w:r>
        <w:rPr>
          <w:rFonts w:ascii="Arial" w:hAnsi="Arial" w:cs="Arial"/>
          <w:sz w:val="22"/>
          <w:szCs w:val="22"/>
        </w:rPr>
        <w:t>Regional competitions are comprised of 30-50 teams who compete in 2½ minute rounds.  Teams compete as part of a three robot alliance (another level of teamwork), which changes each competitive</w:t>
      </w:r>
    </w:p>
    <w:p w:rsidR="00807D63" w:rsidRDefault="00807D63" w:rsidP="009F5898">
      <w:pPr>
        <w:jc w:val="both"/>
        <w:rPr>
          <w:rFonts w:ascii="Arial" w:hAnsi="Arial" w:cs="Arial"/>
          <w:sz w:val="22"/>
          <w:szCs w:val="22"/>
        </w:rPr>
      </w:pPr>
      <w:proofErr w:type="gramStart"/>
      <w:r>
        <w:rPr>
          <w:rFonts w:ascii="Arial" w:hAnsi="Arial" w:cs="Arial"/>
          <w:sz w:val="22"/>
          <w:szCs w:val="22"/>
        </w:rPr>
        <w:t>round</w:t>
      </w:r>
      <w:proofErr w:type="gramEnd"/>
      <w:r>
        <w:rPr>
          <w:rFonts w:ascii="Arial" w:hAnsi="Arial" w:cs="Arial"/>
          <w:sz w:val="22"/>
          <w:szCs w:val="22"/>
        </w:rPr>
        <w:t xml:space="preserve">.  After preliminary rounds, the top teams choose alliances for the playoff rounds.  Teams are also evaluated on areas including community service, helping other teams, educational activities, how well the team members interviewed understand how their robot works, and other criteria.  Thus, the focus is not just on winning the competitive rounds, but having a </w:t>
      </w:r>
      <w:r w:rsidR="009F5898">
        <w:rPr>
          <w:rFonts w:ascii="Arial" w:hAnsi="Arial" w:cs="Arial"/>
          <w:sz w:val="22"/>
          <w:szCs w:val="22"/>
        </w:rPr>
        <w:t>well-rounded</w:t>
      </w:r>
      <w:r>
        <w:rPr>
          <w:rFonts w:ascii="Arial" w:hAnsi="Arial" w:cs="Arial"/>
          <w:sz w:val="22"/>
          <w:szCs w:val="22"/>
        </w:rPr>
        <w:t xml:space="preserve"> team that exhibits “gracious professionalism”.</w:t>
      </w:r>
    </w:p>
    <w:p w:rsidR="00807D63" w:rsidRDefault="00807D63" w:rsidP="009F5898">
      <w:pPr>
        <w:jc w:val="both"/>
        <w:rPr>
          <w:rFonts w:ascii="Arial" w:hAnsi="Arial" w:cs="Arial"/>
          <w:sz w:val="10"/>
          <w:szCs w:val="10"/>
        </w:rPr>
      </w:pPr>
    </w:p>
    <w:p w:rsidR="00807D63" w:rsidRDefault="00807D63" w:rsidP="009F5898">
      <w:pPr>
        <w:jc w:val="both"/>
        <w:rPr>
          <w:rFonts w:ascii="Arial" w:hAnsi="Arial" w:cs="Arial"/>
          <w:b/>
          <w:bCs/>
          <w:sz w:val="22"/>
          <w:szCs w:val="22"/>
        </w:rPr>
      </w:pPr>
    </w:p>
    <w:p w:rsidR="00CA5885" w:rsidRDefault="00CA5885" w:rsidP="009F5898">
      <w:pPr>
        <w:jc w:val="both"/>
        <w:rPr>
          <w:rFonts w:ascii="Arial" w:hAnsi="Arial" w:cs="Arial"/>
          <w:b/>
          <w:bCs/>
          <w:sz w:val="22"/>
          <w:szCs w:val="22"/>
        </w:rPr>
      </w:pPr>
      <w:r>
        <w:rPr>
          <w:rFonts w:ascii="Arial" w:hAnsi="Arial" w:cs="Arial"/>
          <w:b/>
          <w:bCs/>
          <w:sz w:val="22"/>
          <w:szCs w:val="22"/>
        </w:rPr>
        <w:t>Timetable</w:t>
      </w:r>
    </w:p>
    <w:p w:rsidR="00CA5885" w:rsidRDefault="00CA5885" w:rsidP="009F5898">
      <w:pPr>
        <w:ind w:left="2160" w:hanging="2160"/>
        <w:jc w:val="both"/>
        <w:rPr>
          <w:rFonts w:ascii="Arial" w:hAnsi="Arial" w:cs="Arial"/>
          <w:sz w:val="22"/>
          <w:szCs w:val="22"/>
        </w:rPr>
      </w:pPr>
      <w:r>
        <w:rPr>
          <w:rFonts w:ascii="Arial" w:hAnsi="Arial" w:cs="Arial"/>
          <w:sz w:val="22"/>
          <w:szCs w:val="22"/>
        </w:rPr>
        <w:t>F</w:t>
      </w:r>
      <w:r w:rsidR="009F5898">
        <w:rPr>
          <w:rFonts w:ascii="Arial" w:hAnsi="Arial" w:cs="Arial"/>
          <w:sz w:val="22"/>
          <w:szCs w:val="22"/>
        </w:rPr>
        <w:t>all 2012</w:t>
      </w:r>
      <w:r>
        <w:rPr>
          <w:rFonts w:ascii="Arial" w:hAnsi="Arial" w:cs="Arial"/>
          <w:sz w:val="22"/>
          <w:szCs w:val="22"/>
        </w:rPr>
        <w:tab/>
        <w:t>Engineering</w:t>
      </w:r>
      <w:r w:rsidR="005A4870">
        <w:rPr>
          <w:rFonts w:ascii="Arial" w:hAnsi="Arial" w:cs="Arial"/>
          <w:sz w:val="22"/>
          <w:szCs w:val="22"/>
        </w:rPr>
        <w:t>, safety, and programming</w:t>
      </w:r>
      <w:r>
        <w:rPr>
          <w:rFonts w:ascii="Arial" w:hAnsi="Arial" w:cs="Arial"/>
          <w:sz w:val="22"/>
          <w:szCs w:val="22"/>
        </w:rPr>
        <w:t xml:space="preserve"> training,</w:t>
      </w:r>
      <w:r w:rsidR="005A4870">
        <w:rPr>
          <w:rFonts w:ascii="Arial" w:hAnsi="Arial" w:cs="Arial"/>
          <w:sz w:val="22"/>
          <w:szCs w:val="22"/>
        </w:rPr>
        <w:t xml:space="preserve"> </w:t>
      </w:r>
      <w:r>
        <w:rPr>
          <w:rFonts w:ascii="Arial" w:hAnsi="Arial" w:cs="Arial"/>
          <w:sz w:val="22"/>
          <w:szCs w:val="22"/>
        </w:rPr>
        <w:t>marketing preparations, FIRST Lego League Mentoring, elementary school volunteering</w:t>
      </w:r>
    </w:p>
    <w:p w:rsidR="00CA5885" w:rsidRDefault="009F5898" w:rsidP="009F5898">
      <w:pPr>
        <w:jc w:val="both"/>
        <w:rPr>
          <w:rFonts w:ascii="Arial" w:hAnsi="Arial" w:cs="Arial"/>
          <w:sz w:val="22"/>
          <w:szCs w:val="22"/>
        </w:rPr>
      </w:pPr>
      <w:r>
        <w:rPr>
          <w:rFonts w:ascii="Arial" w:hAnsi="Arial" w:cs="Arial"/>
          <w:sz w:val="22"/>
          <w:szCs w:val="22"/>
        </w:rPr>
        <w:t>Jan-Feb 2013</w:t>
      </w:r>
      <w:r w:rsidR="00CA5885">
        <w:rPr>
          <w:rFonts w:ascii="Arial" w:hAnsi="Arial" w:cs="Arial"/>
          <w:sz w:val="22"/>
          <w:szCs w:val="22"/>
        </w:rPr>
        <w:tab/>
        <w:t xml:space="preserve">            Build season!  </w:t>
      </w:r>
    </w:p>
    <w:p w:rsidR="00CA5885" w:rsidRDefault="009F5898" w:rsidP="009F5898">
      <w:pPr>
        <w:jc w:val="both"/>
        <w:rPr>
          <w:rFonts w:ascii="Arial" w:hAnsi="Arial" w:cs="Arial"/>
          <w:sz w:val="22"/>
          <w:szCs w:val="22"/>
        </w:rPr>
      </w:pPr>
      <w:r>
        <w:rPr>
          <w:rFonts w:ascii="Arial" w:hAnsi="Arial" w:cs="Arial"/>
          <w:sz w:val="22"/>
          <w:szCs w:val="22"/>
        </w:rPr>
        <w:t>March – April 2013</w:t>
      </w:r>
      <w:r w:rsidR="00CA5885">
        <w:rPr>
          <w:rFonts w:ascii="Arial" w:hAnsi="Arial" w:cs="Arial"/>
          <w:sz w:val="22"/>
          <w:szCs w:val="22"/>
        </w:rPr>
        <w:tab/>
        <w:t>Attend 2 Regional Competition</w:t>
      </w:r>
      <w:r w:rsidR="00AE3D7D">
        <w:rPr>
          <w:rFonts w:ascii="Arial" w:hAnsi="Arial" w:cs="Arial"/>
          <w:sz w:val="22"/>
          <w:szCs w:val="22"/>
        </w:rPr>
        <w:t>s</w:t>
      </w:r>
      <w:r w:rsidR="005A4870">
        <w:rPr>
          <w:rFonts w:ascii="Arial" w:hAnsi="Arial" w:cs="Arial"/>
          <w:sz w:val="22"/>
          <w:szCs w:val="22"/>
        </w:rPr>
        <w:t xml:space="preserve"> </w:t>
      </w:r>
    </w:p>
    <w:p w:rsidR="00CA5885" w:rsidRDefault="00CA5885" w:rsidP="009F5898">
      <w:pPr>
        <w:ind w:left="2160" w:hanging="2160"/>
        <w:jc w:val="both"/>
        <w:rPr>
          <w:rFonts w:ascii="Arial" w:hAnsi="Arial" w:cs="Arial"/>
          <w:sz w:val="22"/>
          <w:szCs w:val="22"/>
        </w:rPr>
      </w:pPr>
      <w:r>
        <w:rPr>
          <w:rFonts w:ascii="Arial" w:hAnsi="Arial" w:cs="Arial"/>
          <w:sz w:val="22"/>
          <w:szCs w:val="22"/>
        </w:rPr>
        <w:t xml:space="preserve">April </w:t>
      </w:r>
      <w:r w:rsidR="00CC1C2F">
        <w:rPr>
          <w:rFonts w:ascii="Arial" w:hAnsi="Arial" w:cs="Arial"/>
          <w:sz w:val="22"/>
          <w:szCs w:val="22"/>
        </w:rPr>
        <w:t xml:space="preserve">2013 </w:t>
      </w:r>
      <w:r>
        <w:rPr>
          <w:rFonts w:ascii="Arial" w:hAnsi="Arial" w:cs="Arial"/>
          <w:sz w:val="22"/>
          <w:szCs w:val="22"/>
        </w:rPr>
        <w:t xml:space="preserve">                  Attend International Championship in St. Louis, MO (if we qualify)</w:t>
      </w:r>
    </w:p>
    <w:p w:rsidR="00CA5885" w:rsidRDefault="009F5898" w:rsidP="009F5898">
      <w:pPr>
        <w:jc w:val="both"/>
        <w:rPr>
          <w:rFonts w:ascii="Arial" w:hAnsi="Arial" w:cs="Arial"/>
          <w:sz w:val="22"/>
          <w:szCs w:val="22"/>
        </w:rPr>
      </w:pPr>
      <w:r>
        <w:rPr>
          <w:rFonts w:ascii="Arial" w:hAnsi="Arial" w:cs="Arial"/>
          <w:sz w:val="22"/>
          <w:szCs w:val="22"/>
        </w:rPr>
        <w:t>Summer 2013</w:t>
      </w:r>
      <w:r w:rsidR="00CA5885">
        <w:rPr>
          <w:rFonts w:ascii="Arial" w:hAnsi="Arial" w:cs="Arial"/>
          <w:sz w:val="22"/>
          <w:szCs w:val="22"/>
        </w:rPr>
        <w:tab/>
      </w:r>
      <w:r w:rsidR="00CA5885">
        <w:rPr>
          <w:rFonts w:ascii="Arial" w:hAnsi="Arial" w:cs="Arial"/>
          <w:sz w:val="22"/>
          <w:szCs w:val="22"/>
        </w:rPr>
        <w:tab/>
        <w:t>School and sponsor presentations, robot maintenance, demo robot building</w:t>
      </w:r>
    </w:p>
    <w:p w:rsidR="00CA5885" w:rsidRDefault="00CA5885" w:rsidP="009F5898">
      <w:pPr>
        <w:jc w:val="both"/>
        <w:rPr>
          <w:rFonts w:ascii="Arial" w:hAnsi="Arial" w:cs="Arial"/>
          <w:b/>
          <w:bCs/>
          <w:sz w:val="22"/>
          <w:szCs w:val="22"/>
        </w:rPr>
      </w:pPr>
    </w:p>
    <w:p w:rsidR="00807D63" w:rsidRDefault="00807D63" w:rsidP="009F5898">
      <w:pPr>
        <w:jc w:val="both"/>
        <w:rPr>
          <w:rFonts w:ascii="Arial" w:hAnsi="Arial" w:cs="Arial"/>
          <w:b/>
          <w:bCs/>
          <w:sz w:val="22"/>
          <w:szCs w:val="22"/>
        </w:rPr>
      </w:pPr>
      <w:r>
        <w:rPr>
          <w:rFonts w:ascii="Arial" w:hAnsi="Arial" w:cs="Arial"/>
          <w:b/>
          <w:bCs/>
          <w:sz w:val="22"/>
          <w:szCs w:val="22"/>
        </w:rPr>
        <w:t>Team Needs</w:t>
      </w:r>
    </w:p>
    <w:p w:rsidR="00807D63" w:rsidRDefault="00807D63" w:rsidP="009F5898">
      <w:pPr>
        <w:jc w:val="both"/>
        <w:rPr>
          <w:rFonts w:ascii="Arial" w:hAnsi="Arial" w:cs="Arial"/>
          <w:sz w:val="22"/>
          <w:szCs w:val="22"/>
        </w:rPr>
      </w:pPr>
      <w:r>
        <w:rPr>
          <w:rFonts w:ascii="Arial" w:hAnsi="Arial" w:cs="Arial"/>
          <w:sz w:val="22"/>
          <w:szCs w:val="22"/>
        </w:rPr>
        <w:t>Team 1533 has been a successful learning experience for our students because of tremendous support from many community partners.  Each year we need funds, materials, a place to build and store our robot, and engineering and non-engineering adult mentors.</w:t>
      </w:r>
      <w:r w:rsidR="004C7F71">
        <w:rPr>
          <w:rFonts w:ascii="Arial" w:hAnsi="Arial" w:cs="Arial"/>
          <w:sz w:val="22"/>
          <w:szCs w:val="22"/>
        </w:rPr>
        <w:t xml:space="preserve">  </w:t>
      </w:r>
      <w:r>
        <w:rPr>
          <w:rFonts w:ascii="Arial" w:hAnsi="Arial" w:cs="Arial"/>
          <w:sz w:val="22"/>
          <w:szCs w:val="22"/>
        </w:rPr>
        <w:t>The entry fee for a regional competition is $5,000; $</w:t>
      </w:r>
      <w:r w:rsidR="00ED7C4A">
        <w:rPr>
          <w:rFonts w:ascii="Arial" w:hAnsi="Arial" w:cs="Arial"/>
          <w:sz w:val="22"/>
          <w:szCs w:val="22"/>
        </w:rPr>
        <w:t>4</w:t>
      </w:r>
      <w:r>
        <w:rPr>
          <w:rFonts w:ascii="Arial" w:hAnsi="Arial" w:cs="Arial"/>
          <w:sz w:val="22"/>
          <w:szCs w:val="22"/>
        </w:rPr>
        <w:t xml:space="preserve">,000 </w:t>
      </w:r>
      <w:r w:rsidR="00ED7C4A">
        <w:rPr>
          <w:rFonts w:ascii="Arial" w:hAnsi="Arial" w:cs="Arial"/>
          <w:sz w:val="22"/>
          <w:szCs w:val="22"/>
        </w:rPr>
        <w:t>more</w:t>
      </w:r>
      <w:r>
        <w:rPr>
          <w:rFonts w:ascii="Arial" w:hAnsi="Arial" w:cs="Arial"/>
          <w:sz w:val="22"/>
          <w:szCs w:val="22"/>
        </w:rPr>
        <w:t xml:space="preserve"> to attend a second regional competition, and an additional $5,000 is required for Nationals.  Robot parts, equipment, tools, marketing expenses</w:t>
      </w:r>
      <w:r w:rsidR="002B64CB">
        <w:rPr>
          <w:rFonts w:ascii="Arial" w:hAnsi="Arial" w:cs="Arial"/>
          <w:sz w:val="22"/>
          <w:szCs w:val="22"/>
        </w:rPr>
        <w:t xml:space="preserve">, administrative costs, </w:t>
      </w:r>
      <w:r w:rsidR="00E9372F">
        <w:rPr>
          <w:rFonts w:ascii="Arial" w:hAnsi="Arial" w:cs="Arial"/>
          <w:sz w:val="22"/>
          <w:szCs w:val="22"/>
        </w:rPr>
        <w:t>total</w:t>
      </w:r>
      <w:r>
        <w:rPr>
          <w:rFonts w:ascii="Arial" w:hAnsi="Arial" w:cs="Arial"/>
          <w:sz w:val="22"/>
          <w:szCs w:val="22"/>
        </w:rPr>
        <w:t xml:space="preserve"> about $</w:t>
      </w:r>
      <w:r w:rsidR="002B64CB">
        <w:rPr>
          <w:rFonts w:ascii="Arial" w:hAnsi="Arial" w:cs="Arial"/>
          <w:sz w:val="22"/>
          <w:szCs w:val="22"/>
        </w:rPr>
        <w:t>12,500</w:t>
      </w:r>
      <w:r>
        <w:rPr>
          <w:rFonts w:ascii="Arial" w:hAnsi="Arial" w:cs="Arial"/>
          <w:sz w:val="22"/>
          <w:szCs w:val="22"/>
        </w:rPr>
        <w:t xml:space="preserve"> more.  The competition trips each cost approximately $5,000 for </w:t>
      </w:r>
      <w:r w:rsidR="00F97C11">
        <w:rPr>
          <w:rFonts w:ascii="Arial" w:hAnsi="Arial" w:cs="Arial"/>
          <w:sz w:val="22"/>
          <w:szCs w:val="22"/>
        </w:rPr>
        <w:t>transportation</w:t>
      </w:r>
      <w:r>
        <w:rPr>
          <w:rFonts w:ascii="Arial" w:hAnsi="Arial" w:cs="Arial"/>
          <w:sz w:val="22"/>
          <w:szCs w:val="22"/>
        </w:rPr>
        <w:t xml:space="preserve">, meals and hotel accommodations.  </w:t>
      </w:r>
      <w:r w:rsidR="00E9702C">
        <w:rPr>
          <w:rFonts w:ascii="Arial" w:hAnsi="Arial" w:cs="Arial"/>
          <w:sz w:val="22"/>
          <w:szCs w:val="22"/>
        </w:rPr>
        <w:t xml:space="preserve">Additionally, </w:t>
      </w:r>
      <w:r w:rsidR="004C7F71">
        <w:rPr>
          <w:rFonts w:ascii="Arial" w:hAnsi="Arial" w:cs="Arial"/>
          <w:sz w:val="22"/>
          <w:szCs w:val="22"/>
        </w:rPr>
        <w:t>we lease</w:t>
      </w:r>
      <w:r w:rsidR="00202779">
        <w:rPr>
          <w:rFonts w:ascii="Arial" w:hAnsi="Arial" w:cs="Arial"/>
          <w:sz w:val="22"/>
          <w:szCs w:val="22"/>
        </w:rPr>
        <w:t xml:space="preserve"> a 1700 ft</w:t>
      </w:r>
      <w:r w:rsidR="00202779">
        <w:rPr>
          <w:rFonts w:ascii="Arial" w:hAnsi="Arial" w:cs="Arial"/>
          <w:sz w:val="22"/>
          <w:szCs w:val="22"/>
          <w:vertAlign w:val="superscript"/>
        </w:rPr>
        <w:t>2</w:t>
      </w:r>
      <w:r w:rsidR="00E9702C">
        <w:rPr>
          <w:rFonts w:ascii="Arial" w:hAnsi="Arial" w:cs="Arial"/>
          <w:sz w:val="22"/>
          <w:szCs w:val="22"/>
        </w:rPr>
        <w:t xml:space="preserve"> open room in a business park, centrally located in Guilford County to make this experience more accessible for students.  Lease and utilities for this space is about $</w:t>
      </w:r>
      <w:r w:rsidR="004C7F71">
        <w:rPr>
          <w:rFonts w:ascii="Arial" w:hAnsi="Arial" w:cs="Arial"/>
          <w:sz w:val="22"/>
          <w:szCs w:val="22"/>
        </w:rPr>
        <w:t>8000</w:t>
      </w:r>
      <w:r w:rsidR="00E9702C">
        <w:rPr>
          <w:rFonts w:ascii="Arial" w:hAnsi="Arial" w:cs="Arial"/>
          <w:sz w:val="22"/>
          <w:szCs w:val="22"/>
        </w:rPr>
        <w:t xml:space="preserve"> for the year.  Our </w:t>
      </w:r>
      <w:r w:rsidR="002B64CB">
        <w:rPr>
          <w:rFonts w:ascii="Arial" w:hAnsi="Arial" w:cs="Arial"/>
          <w:sz w:val="22"/>
          <w:szCs w:val="22"/>
        </w:rPr>
        <w:t>total budget each year, dependent on number of students participating and competitions we attend, is between $30,000 - $</w:t>
      </w:r>
      <w:r w:rsidR="00ED7C4A">
        <w:rPr>
          <w:rFonts w:ascii="Arial" w:hAnsi="Arial" w:cs="Arial"/>
          <w:sz w:val="22"/>
          <w:szCs w:val="22"/>
        </w:rPr>
        <w:t>4</w:t>
      </w:r>
      <w:r w:rsidR="002B64CB">
        <w:rPr>
          <w:rFonts w:ascii="Arial" w:hAnsi="Arial" w:cs="Arial"/>
          <w:sz w:val="22"/>
          <w:szCs w:val="22"/>
        </w:rPr>
        <w:t>0,000.</w:t>
      </w:r>
      <w:r w:rsidR="009F5898">
        <w:rPr>
          <w:rFonts w:ascii="Arial" w:hAnsi="Arial" w:cs="Arial"/>
          <w:sz w:val="22"/>
          <w:szCs w:val="22"/>
        </w:rPr>
        <w:t xml:space="preserve"> </w:t>
      </w:r>
      <w:r>
        <w:rPr>
          <w:rFonts w:ascii="Arial" w:hAnsi="Arial" w:cs="Arial"/>
          <w:sz w:val="22"/>
          <w:szCs w:val="22"/>
        </w:rPr>
        <w:t>Students are responsible for a portion of the</w:t>
      </w:r>
      <w:r w:rsidR="00E9702C">
        <w:rPr>
          <w:rFonts w:ascii="Arial" w:hAnsi="Arial" w:cs="Arial"/>
          <w:sz w:val="22"/>
          <w:szCs w:val="22"/>
        </w:rPr>
        <w:t>se</w:t>
      </w:r>
      <w:r>
        <w:rPr>
          <w:rFonts w:ascii="Arial" w:hAnsi="Arial" w:cs="Arial"/>
          <w:sz w:val="22"/>
          <w:szCs w:val="22"/>
        </w:rPr>
        <w:t xml:space="preserve"> costs</w:t>
      </w:r>
      <w:r w:rsidR="00F97C11">
        <w:rPr>
          <w:rFonts w:ascii="Arial" w:hAnsi="Arial" w:cs="Arial"/>
          <w:sz w:val="22"/>
          <w:szCs w:val="22"/>
        </w:rPr>
        <w:t xml:space="preserve"> through </w:t>
      </w:r>
      <w:r w:rsidR="00E9702C">
        <w:rPr>
          <w:rFonts w:ascii="Arial" w:hAnsi="Arial" w:cs="Arial"/>
          <w:sz w:val="22"/>
          <w:szCs w:val="22"/>
        </w:rPr>
        <w:t xml:space="preserve">member dues and </w:t>
      </w:r>
      <w:r w:rsidR="008B5547">
        <w:rPr>
          <w:rFonts w:ascii="Arial" w:hAnsi="Arial" w:cs="Arial"/>
          <w:sz w:val="22"/>
          <w:szCs w:val="22"/>
        </w:rPr>
        <w:t>our Team Fundraiser selling</w:t>
      </w:r>
      <w:r w:rsidR="00F97C11">
        <w:rPr>
          <w:rFonts w:ascii="Arial" w:hAnsi="Arial" w:cs="Arial"/>
          <w:sz w:val="22"/>
          <w:szCs w:val="22"/>
        </w:rPr>
        <w:t xml:space="preserve"> FIRST</w:t>
      </w:r>
      <w:r w:rsidR="008B5547">
        <w:rPr>
          <w:rFonts w:ascii="Arial" w:hAnsi="Arial" w:cs="Arial"/>
          <w:sz w:val="22"/>
          <w:szCs w:val="22"/>
        </w:rPr>
        <w:t xml:space="preserve"> - 7 Watt </w:t>
      </w:r>
      <w:r w:rsidR="00F97C11">
        <w:rPr>
          <w:rFonts w:ascii="Arial" w:hAnsi="Arial" w:cs="Arial"/>
          <w:sz w:val="22"/>
          <w:szCs w:val="22"/>
        </w:rPr>
        <w:t>LED Light Bulb</w:t>
      </w:r>
      <w:r w:rsidR="008B5547">
        <w:rPr>
          <w:rFonts w:ascii="Arial" w:hAnsi="Arial" w:cs="Arial"/>
          <w:sz w:val="22"/>
          <w:szCs w:val="22"/>
        </w:rPr>
        <w:t>s</w:t>
      </w:r>
      <w:r>
        <w:rPr>
          <w:rFonts w:ascii="Arial" w:hAnsi="Arial" w:cs="Arial"/>
          <w:sz w:val="22"/>
          <w:szCs w:val="22"/>
        </w:rPr>
        <w:t xml:space="preserve">. It is important that we make this activity accessible to all students, and so we seek sponsors to underwrite much of this cost.  </w:t>
      </w:r>
    </w:p>
    <w:p w:rsidR="00807D63" w:rsidRDefault="00807D63" w:rsidP="009F5898">
      <w:pPr>
        <w:jc w:val="both"/>
        <w:rPr>
          <w:rFonts w:ascii="Arial" w:hAnsi="Arial" w:cs="Arial"/>
          <w:sz w:val="10"/>
          <w:szCs w:val="10"/>
        </w:rPr>
      </w:pPr>
    </w:p>
    <w:p w:rsidR="00807D63" w:rsidRDefault="00807D63" w:rsidP="009F5898">
      <w:pPr>
        <w:jc w:val="both"/>
        <w:rPr>
          <w:rFonts w:ascii="Arial" w:hAnsi="Arial" w:cs="Arial"/>
          <w:b/>
          <w:bCs/>
          <w:sz w:val="22"/>
          <w:szCs w:val="22"/>
        </w:rPr>
      </w:pPr>
      <w:r>
        <w:rPr>
          <w:rFonts w:ascii="Arial" w:hAnsi="Arial" w:cs="Arial"/>
          <w:b/>
          <w:bCs/>
          <w:sz w:val="22"/>
          <w:szCs w:val="22"/>
        </w:rPr>
        <w:t>Benefits of sponsorship</w:t>
      </w:r>
    </w:p>
    <w:p w:rsidR="00807D63" w:rsidRDefault="00807D63" w:rsidP="009F5898">
      <w:pPr>
        <w:jc w:val="both"/>
        <w:rPr>
          <w:rFonts w:ascii="Arial" w:hAnsi="Arial" w:cs="Arial"/>
          <w:sz w:val="22"/>
          <w:szCs w:val="22"/>
        </w:rPr>
      </w:pPr>
      <w:r>
        <w:rPr>
          <w:rFonts w:ascii="Arial" w:hAnsi="Arial" w:cs="Arial"/>
          <w:sz w:val="22"/>
          <w:szCs w:val="22"/>
        </w:rPr>
        <w:t xml:space="preserve">The greatest benefit is providing the students with a very practical learning experience – which is multiplied when they share what </w:t>
      </w:r>
      <w:r w:rsidR="009F5898">
        <w:rPr>
          <w:rFonts w:ascii="Arial" w:hAnsi="Arial" w:cs="Arial"/>
          <w:sz w:val="22"/>
          <w:szCs w:val="22"/>
        </w:rPr>
        <w:t>they have</w:t>
      </w:r>
      <w:r>
        <w:rPr>
          <w:rFonts w:ascii="Arial" w:hAnsi="Arial" w:cs="Arial"/>
          <w:sz w:val="22"/>
          <w:szCs w:val="22"/>
        </w:rPr>
        <w:t xml:space="preserve"> learned with younger students through community outreach by mentoring </w:t>
      </w:r>
      <w:r w:rsidR="003430CB">
        <w:rPr>
          <w:rFonts w:ascii="Arial" w:hAnsi="Arial" w:cs="Arial"/>
          <w:sz w:val="22"/>
          <w:szCs w:val="22"/>
        </w:rPr>
        <w:t>and</w:t>
      </w:r>
      <w:r>
        <w:rPr>
          <w:rFonts w:ascii="Arial" w:hAnsi="Arial" w:cs="Arial"/>
          <w:sz w:val="22"/>
          <w:szCs w:val="22"/>
        </w:rPr>
        <w:t xml:space="preserve"> providing robot demonstration presentations.  </w:t>
      </w:r>
    </w:p>
    <w:p w:rsidR="009F5898" w:rsidRDefault="009F5898" w:rsidP="009F5898">
      <w:pPr>
        <w:jc w:val="both"/>
        <w:rPr>
          <w:rFonts w:ascii="Arial" w:hAnsi="Arial" w:cs="Arial"/>
          <w:sz w:val="22"/>
          <w:szCs w:val="22"/>
        </w:rPr>
      </w:pPr>
    </w:p>
    <w:p w:rsidR="00CA5885" w:rsidRDefault="00807D63" w:rsidP="009F5898">
      <w:pPr>
        <w:numPr>
          <w:ilvl w:val="0"/>
          <w:numId w:val="1"/>
        </w:numPr>
        <w:jc w:val="both"/>
        <w:rPr>
          <w:rFonts w:ascii="Arial" w:hAnsi="Arial" w:cs="Arial"/>
          <w:sz w:val="22"/>
          <w:szCs w:val="22"/>
        </w:rPr>
      </w:pPr>
      <w:r w:rsidRPr="00CA5885">
        <w:rPr>
          <w:rFonts w:ascii="Arial" w:hAnsi="Arial" w:cs="Arial"/>
          <w:sz w:val="22"/>
          <w:szCs w:val="22"/>
        </w:rPr>
        <w:t>Donors of $</w:t>
      </w:r>
      <w:r w:rsidR="003430CB" w:rsidRPr="00CA5885">
        <w:rPr>
          <w:rFonts w:ascii="Arial" w:hAnsi="Arial" w:cs="Arial"/>
          <w:sz w:val="22"/>
          <w:szCs w:val="22"/>
        </w:rPr>
        <w:t>2</w:t>
      </w:r>
      <w:r w:rsidRPr="00CA5885">
        <w:rPr>
          <w:rFonts w:ascii="Arial" w:hAnsi="Arial" w:cs="Arial"/>
          <w:sz w:val="22"/>
          <w:szCs w:val="22"/>
        </w:rPr>
        <w:t>000</w:t>
      </w:r>
      <w:r w:rsidR="00666BD7">
        <w:rPr>
          <w:rFonts w:ascii="Arial" w:hAnsi="Arial" w:cs="Arial"/>
          <w:sz w:val="22"/>
          <w:szCs w:val="22"/>
        </w:rPr>
        <w:t xml:space="preserve"> or more - </w:t>
      </w:r>
      <w:r w:rsidRPr="00CA5885">
        <w:rPr>
          <w:rFonts w:ascii="Arial" w:hAnsi="Arial" w:cs="Arial"/>
          <w:sz w:val="22"/>
          <w:szCs w:val="22"/>
        </w:rPr>
        <w:t xml:space="preserve">name </w:t>
      </w:r>
      <w:r w:rsidR="003430CB" w:rsidRPr="00CA5885">
        <w:rPr>
          <w:rFonts w:ascii="Arial" w:hAnsi="Arial" w:cs="Arial"/>
          <w:sz w:val="22"/>
          <w:szCs w:val="22"/>
        </w:rPr>
        <w:t xml:space="preserve">and logo </w:t>
      </w:r>
      <w:r w:rsidRPr="00CA5885">
        <w:rPr>
          <w:rFonts w:ascii="Arial" w:hAnsi="Arial" w:cs="Arial"/>
          <w:sz w:val="22"/>
          <w:szCs w:val="22"/>
        </w:rPr>
        <w:t>display</w:t>
      </w:r>
      <w:r w:rsidR="003430CB" w:rsidRPr="00CA5885">
        <w:rPr>
          <w:rFonts w:ascii="Arial" w:hAnsi="Arial" w:cs="Arial"/>
          <w:sz w:val="22"/>
          <w:szCs w:val="22"/>
        </w:rPr>
        <w:t>ed</w:t>
      </w:r>
      <w:r w:rsidRPr="00CA5885">
        <w:rPr>
          <w:rFonts w:ascii="Arial" w:hAnsi="Arial" w:cs="Arial"/>
          <w:sz w:val="22"/>
          <w:szCs w:val="22"/>
        </w:rPr>
        <w:t xml:space="preserve"> on</w:t>
      </w:r>
      <w:r w:rsidR="003430CB" w:rsidRPr="00CA5885">
        <w:rPr>
          <w:rFonts w:ascii="Arial" w:hAnsi="Arial" w:cs="Arial"/>
          <w:sz w:val="22"/>
          <w:szCs w:val="22"/>
        </w:rPr>
        <w:t xml:space="preserve"> </w:t>
      </w:r>
      <w:r w:rsidR="00CA5885">
        <w:rPr>
          <w:rFonts w:ascii="Arial" w:hAnsi="Arial" w:cs="Arial"/>
          <w:sz w:val="22"/>
          <w:szCs w:val="22"/>
        </w:rPr>
        <w:t xml:space="preserve">Team </w:t>
      </w:r>
      <w:r w:rsidR="00666BD7">
        <w:rPr>
          <w:rFonts w:ascii="Arial" w:hAnsi="Arial" w:cs="Arial"/>
          <w:sz w:val="22"/>
          <w:szCs w:val="22"/>
        </w:rPr>
        <w:t xml:space="preserve">1533’s </w:t>
      </w:r>
      <w:r w:rsidRPr="00CA5885">
        <w:rPr>
          <w:rFonts w:ascii="Arial" w:hAnsi="Arial" w:cs="Arial"/>
          <w:sz w:val="22"/>
          <w:szCs w:val="22"/>
        </w:rPr>
        <w:t>robot</w:t>
      </w:r>
      <w:r w:rsidR="00CA5885">
        <w:rPr>
          <w:rFonts w:ascii="Arial" w:hAnsi="Arial" w:cs="Arial"/>
          <w:sz w:val="22"/>
          <w:szCs w:val="22"/>
        </w:rPr>
        <w:t xml:space="preserve"> and banner.</w:t>
      </w:r>
    </w:p>
    <w:p w:rsidR="004C7F71" w:rsidRDefault="00666BD7" w:rsidP="009F5898">
      <w:pPr>
        <w:numPr>
          <w:ilvl w:val="0"/>
          <w:numId w:val="1"/>
        </w:numPr>
        <w:jc w:val="both"/>
        <w:rPr>
          <w:rFonts w:ascii="Arial" w:hAnsi="Arial" w:cs="Arial"/>
          <w:sz w:val="22"/>
          <w:szCs w:val="22"/>
        </w:rPr>
      </w:pPr>
      <w:r w:rsidRPr="004C7F71">
        <w:rPr>
          <w:rFonts w:ascii="Arial" w:hAnsi="Arial" w:cs="Arial"/>
          <w:sz w:val="22"/>
          <w:szCs w:val="22"/>
        </w:rPr>
        <w:t xml:space="preserve">Donors of $500 to $2000 - </w:t>
      </w:r>
      <w:r w:rsidR="00807D63" w:rsidRPr="004C7F71">
        <w:rPr>
          <w:rFonts w:ascii="Arial" w:hAnsi="Arial" w:cs="Arial"/>
          <w:sz w:val="22"/>
          <w:szCs w:val="22"/>
        </w:rPr>
        <w:t xml:space="preserve"> name</w:t>
      </w:r>
      <w:r w:rsidR="003430CB" w:rsidRPr="004C7F71">
        <w:rPr>
          <w:rFonts w:ascii="Arial" w:hAnsi="Arial" w:cs="Arial"/>
          <w:sz w:val="22"/>
          <w:szCs w:val="22"/>
        </w:rPr>
        <w:t xml:space="preserve"> and logo</w:t>
      </w:r>
      <w:r w:rsidR="00807D63" w:rsidRPr="004C7F71">
        <w:rPr>
          <w:rFonts w:ascii="Arial" w:hAnsi="Arial" w:cs="Arial"/>
          <w:sz w:val="22"/>
          <w:szCs w:val="22"/>
        </w:rPr>
        <w:t xml:space="preserve"> displayed on </w:t>
      </w:r>
      <w:r w:rsidRPr="004C7F71">
        <w:rPr>
          <w:rFonts w:ascii="Arial" w:hAnsi="Arial" w:cs="Arial"/>
          <w:sz w:val="22"/>
          <w:szCs w:val="22"/>
        </w:rPr>
        <w:t>T</w:t>
      </w:r>
      <w:r w:rsidR="003430CB" w:rsidRPr="004C7F71">
        <w:rPr>
          <w:rFonts w:ascii="Arial" w:hAnsi="Arial" w:cs="Arial"/>
          <w:sz w:val="22"/>
          <w:szCs w:val="22"/>
        </w:rPr>
        <w:t xml:space="preserve">eam </w:t>
      </w:r>
      <w:r w:rsidRPr="004C7F71">
        <w:rPr>
          <w:rFonts w:ascii="Arial" w:hAnsi="Arial" w:cs="Arial"/>
          <w:sz w:val="22"/>
          <w:szCs w:val="22"/>
        </w:rPr>
        <w:t xml:space="preserve">1533’s </w:t>
      </w:r>
      <w:r w:rsidR="00807D63" w:rsidRPr="004C7F71">
        <w:rPr>
          <w:rFonts w:ascii="Arial" w:hAnsi="Arial" w:cs="Arial"/>
          <w:sz w:val="22"/>
          <w:szCs w:val="22"/>
        </w:rPr>
        <w:t xml:space="preserve">banner </w:t>
      </w:r>
    </w:p>
    <w:p w:rsidR="00807D63" w:rsidRDefault="00807D63" w:rsidP="009F5898">
      <w:pPr>
        <w:numPr>
          <w:ilvl w:val="0"/>
          <w:numId w:val="1"/>
        </w:numPr>
        <w:jc w:val="both"/>
        <w:rPr>
          <w:rFonts w:ascii="Arial" w:hAnsi="Arial" w:cs="Arial"/>
          <w:sz w:val="22"/>
          <w:szCs w:val="22"/>
        </w:rPr>
      </w:pPr>
      <w:r w:rsidRPr="004C7F71">
        <w:rPr>
          <w:rFonts w:ascii="Arial" w:hAnsi="Arial" w:cs="Arial"/>
          <w:sz w:val="22"/>
          <w:szCs w:val="22"/>
        </w:rPr>
        <w:t xml:space="preserve">All donors will be recognized on the website, </w:t>
      </w:r>
      <w:r w:rsidR="003430CB" w:rsidRPr="004C7F71">
        <w:rPr>
          <w:rFonts w:ascii="Arial" w:hAnsi="Arial" w:cs="Arial"/>
          <w:sz w:val="22"/>
          <w:szCs w:val="22"/>
        </w:rPr>
        <w:t xml:space="preserve">team brochure, and team t-shirts, </w:t>
      </w:r>
      <w:r w:rsidRPr="004C7F71">
        <w:rPr>
          <w:rFonts w:ascii="Arial" w:hAnsi="Arial" w:cs="Arial"/>
          <w:sz w:val="22"/>
          <w:szCs w:val="22"/>
        </w:rPr>
        <w:t>and announced at team gatherings.</w:t>
      </w:r>
    </w:p>
    <w:p w:rsidR="00F97C11" w:rsidRDefault="00F97C11" w:rsidP="009F5898">
      <w:pPr>
        <w:jc w:val="both"/>
        <w:rPr>
          <w:rFonts w:ascii="Arial" w:hAnsi="Arial" w:cs="Arial"/>
          <w:sz w:val="22"/>
          <w:szCs w:val="22"/>
        </w:rPr>
      </w:pPr>
      <w:r>
        <w:rPr>
          <w:rFonts w:ascii="Arial" w:hAnsi="Arial" w:cs="Arial"/>
          <w:sz w:val="22"/>
          <w:szCs w:val="22"/>
        </w:rPr>
        <w:t xml:space="preserve">ECG Robotics received </w:t>
      </w:r>
      <w:proofErr w:type="gramStart"/>
      <w:r>
        <w:rPr>
          <w:rFonts w:ascii="Arial" w:hAnsi="Arial" w:cs="Arial"/>
          <w:sz w:val="22"/>
          <w:szCs w:val="22"/>
        </w:rPr>
        <w:t>tax exempt</w:t>
      </w:r>
      <w:proofErr w:type="gramEnd"/>
      <w:r>
        <w:rPr>
          <w:rFonts w:ascii="Arial" w:hAnsi="Arial" w:cs="Arial"/>
          <w:sz w:val="22"/>
          <w:szCs w:val="22"/>
        </w:rPr>
        <w:t xml:space="preserve"> status from the IRS under section 501(c)(3), October 2010.  Our EIN is 26-1397715.  Tax deductible donations can be made to </w:t>
      </w:r>
      <w:r w:rsidRPr="009F5898">
        <w:rPr>
          <w:rFonts w:ascii="Arial" w:hAnsi="Arial" w:cs="Arial"/>
          <w:b/>
          <w:sz w:val="22"/>
          <w:szCs w:val="22"/>
        </w:rPr>
        <w:t xml:space="preserve">“ECG Robotics” </w:t>
      </w:r>
      <w:r>
        <w:rPr>
          <w:rFonts w:ascii="Arial" w:hAnsi="Arial" w:cs="Arial"/>
          <w:sz w:val="22"/>
          <w:szCs w:val="22"/>
        </w:rPr>
        <w:t>and sent to:</w:t>
      </w:r>
    </w:p>
    <w:p w:rsidR="00807D63" w:rsidRDefault="003430CB" w:rsidP="005A4870">
      <w:pPr>
        <w:ind w:firstLine="720"/>
        <w:jc w:val="center"/>
        <w:rPr>
          <w:rFonts w:ascii="Arial" w:hAnsi="Arial" w:cs="Arial"/>
          <w:b/>
          <w:sz w:val="22"/>
          <w:szCs w:val="22"/>
        </w:rPr>
      </w:pPr>
      <w:r w:rsidRPr="009F5898">
        <w:rPr>
          <w:rFonts w:ascii="Arial" w:hAnsi="Arial" w:cs="Arial"/>
          <w:b/>
          <w:sz w:val="22"/>
          <w:szCs w:val="22"/>
        </w:rPr>
        <w:t>ECG Robotics, Inc.</w:t>
      </w:r>
      <w:r w:rsidR="00E9702C" w:rsidRPr="009F5898">
        <w:rPr>
          <w:rFonts w:ascii="Arial" w:hAnsi="Arial" w:cs="Arial"/>
          <w:b/>
          <w:sz w:val="22"/>
          <w:szCs w:val="22"/>
        </w:rPr>
        <w:t xml:space="preserve">, </w:t>
      </w:r>
      <w:r w:rsidR="0013583E">
        <w:rPr>
          <w:rFonts w:ascii="Arial" w:hAnsi="Arial" w:cs="Arial"/>
          <w:b/>
          <w:sz w:val="22"/>
          <w:szCs w:val="22"/>
        </w:rPr>
        <w:t>624-D Guilford College Road, Greensboro, NC 27409</w:t>
      </w:r>
    </w:p>
    <w:p w:rsidR="00807D63" w:rsidRDefault="00807D63" w:rsidP="005A4870">
      <w:pPr>
        <w:jc w:val="center"/>
        <w:rPr>
          <w:rStyle w:val="Hyperlink"/>
          <w:rFonts w:ascii="Arial" w:hAnsi="Arial" w:cs="Arial"/>
          <w:sz w:val="22"/>
          <w:szCs w:val="22"/>
        </w:rPr>
      </w:pPr>
      <w:r>
        <w:rPr>
          <w:rFonts w:ascii="Arial" w:hAnsi="Arial" w:cs="Arial"/>
          <w:sz w:val="22"/>
          <w:szCs w:val="22"/>
        </w:rPr>
        <w:t>For questions contact Cathy Gorton, Team Finance Mentor,</w:t>
      </w:r>
      <w:r w:rsidR="002B64CB">
        <w:rPr>
          <w:rFonts w:ascii="Arial" w:hAnsi="Arial" w:cs="Arial"/>
          <w:sz w:val="22"/>
          <w:szCs w:val="22"/>
        </w:rPr>
        <w:t xml:space="preserve"> email:  </w:t>
      </w:r>
      <w:hyperlink r:id="rId8" w:history="1">
        <w:r w:rsidRPr="00490B3D">
          <w:rPr>
            <w:rStyle w:val="Hyperlink"/>
            <w:rFonts w:ascii="Arial" w:hAnsi="Arial" w:cs="Arial"/>
            <w:sz w:val="22"/>
            <w:szCs w:val="22"/>
          </w:rPr>
          <w:t>cathy.gorton@gmail.com</w:t>
        </w:r>
      </w:hyperlink>
    </w:p>
    <w:sectPr w:rsidR="00807D63" w:rsidSect="005A4870">
      <w:headerReference w:type="default" r:id="rId9"/>
      <w:footerReference w:type="default" r:id="rId10"/>
      <w:pgSz w:w="12240" w:h="15840"/>
      <w:pgMar w:top="1296" w:right="1066" w:bottom="691" w:left="1066" w:header="720" w:footer="432"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1AE7" w:rsidRDefault="00F41AE7" w:rsidP="00807D63">
      <w:r>
        <w:separator/>
      </w:r>
    </w:p>
  </w:endnote>
  <w:endnote w:type="continuationSeparator" w:id="0">
    <w:p w:rsidR="00F41AE7" w:rsidRDefault="00F41AE7" w:rsidP="00807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83E" w:rsidRDefault="00807D63" w:rsidP="0013583E">
    <w:pPr>
      <w:pStyle w:val="BodyText"/>
      <w:pBdr>
        <w:top w:val="single" w:sz="4" w:space="0" w:color="000000"/>
      </w:pBdr>
      <w:jc w:val="center"/>
      <w:rPr>
        <w:i/>
        <w:spacing w:val="-12"/>
        <w:sz w:val="20"/>
        <w:szCs w:val="16"/>
      </w:rPr>
    </w:pPr>
    <w:r w:rsidRPr="00807D63">
      <w:rPr>
        <w:i/>
        <w:spacing w:val="-12"/>
        <w:sz w:val="20"/>
        <w:szCs w:val="16"/>
      </w:rPr>
      <w:t>FIRST Robotics Team 1533</w:t>
    </w:r>
    <w:r>
      <w:rPr>
        <w:i/>
        <w:spacing w:val="-12"/>
        <w:sz w:val="20"/>
        <w:szCs w:val="16"/>
      </w:rPr>
      <w:t xml:space="preserve"> -</w:t>
    </w:r>
    <w:r w:rsidRPr="00807D63">
      <w:rPr>
        <w:i/>
        <w:spacing w:val="-12"/>
        <w:sz w:val="20"/>
        <w:szCs w:val="16"/>
      </w:rPr>
      <w:t xml:space="preserve"> Triple </w:t>
    </w:r>
    <w:proofErr w:type="gramStart"/>
    <w:r w:rsidRPr="00807D63">
      <w:rPr>
        <w:i/>
        <w:spacing w:val="-12"/>
        <w:sz w:val="20"/>
        <w:szCs w:val="16"/>
      </w:rPr>
      <w:t>Strange  ◦</w:t>
    </w:r>
    <w:proofErr w:type="gramEnd"/>
    <w:r w:rsidRPr="00807D63">
      <w:rPr>
        <w:i/>
        <w:spacing w:val="-12"/>
        <w:sz w:val="20"/>
        <w:szCs w:val="16"/>
      </w:rPr>
      <w:t xml:space="preserve"> ECG Robotics, Inc.  ◦ </w:t>
    </w:r>
    <w:r w:rsidR="0013583E">
      <w:rPr>
        <w:i/>
        <w:spacing w:val="-12"/>
        <w:sz w:val="20"/>
        <w:szCs w:val="16"/>
      </w:rPr>
      <w:t>624-D Guilford College Road, Box 32, Greensboro NC 27409</w:t>
    </w:r>
  </w:p>
  <w:p w:rsidR="00F97C11" w:rsidRPr="00807D63" w:rsidRDefault="00F97C11" w:rsidP="00050B84">
    <w:pPr>
      <w:pStyle w:val="BodyText"/>
      <w:pBdr>
        <w:top w:val="single" w:sz="4" w:space="0" w:color="000000"/>
      </w:pBdr>
      <w:jc w:val="center"/>
      <w:rPr>
        <w:i/>
        <w:spacing w:val="-12"/>
        <w:sz w:val="20"/>
        <w:szCs w:val="16"/>
      </w:rPr>
    </w:pPr>
    <w:r>
      <w:rPr>
        <w:i/>
        <w:spacing w:val="-12"/>
        <w:sz w:val="20"/>
        <w:szCs w:val="16"/>
      </w:rPr>
      <w:t>Team Website:  WWW.TEAM1533.ORG</w:t>
    </w:r>
  </w:p>
  <w:p w:rsidR="00807D63" w:rsidRDefault="00807D6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1AE7" w:rsidRDefault="00F41AE7" w:rsidP="00807D63">
      <w:r>
        <w:separator/>
      </w:r>
    </w:p>
  </w:footnote>
  <w:footnote w:type="continuationSeparator" w:id="0">
    <w:p w:rsidR="00F41AE7" w:rsidRDefault="00F41AE7" w:rsidP="00807D6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7D63" w:rsidRDefault="00E96E8E">
    <w:pPr>
      <w:pStyle w:val="Header"/>
    </w:pPr>
    <w:r>
      <w:rPr>
        <w:noProof/>
      </w:rPr>
      <mc:AlternateContent>
        <mc:Choice Requires="wps">
          <w:drawing>
            <wp:anchor distT="0" distB="0" distL="114300" distR="114300" simplePos="0" relativeHeight="251657728" behindDoc="0" locked="0" layoutInCell="1" allowOverlap="1" wp14:anchorId="69629CC2" wp14:editId="0724AF19">
              <wp:simplePos x="0" y="0"/>
              <wp:positionH relativeFrom="column">
                <wp:posOffset>5419725</wp:posOffset>
              </wp:positionH>
              <wp:positionV relativeFrom="paragraph">
                <wp:posOffset>-247015</wp:posOffset>
              </wp:positionV>
              <wp:extent cx="1136015" cy="1005840"/>
              <wp:effectExtent l="0" t="635" r="1905" b="31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6015" cy="1005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07D63" w:rsidRDefault="00E96E8E" w:rsidP="00807D63">
                          <w:r>
                            <w:rPr>
                              <w:noProof/>
                            </w:rPr>
                            <w:drawing>
                              <wp:inline distT="0" distB="0" distL="0" distR="0" wp14:anchorId="3BE06614" wp14:editId="2AB8F006">
                                <wp:extent cx="952500" cy="914400"/>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9144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26.75pt;margin-top:-19.45pt;width:89.45pt;height:79.2pt;z-index:251657728;visibility:visible;mso-wrap-style:non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" stroked="f">
              <v:textbox style="mso-fit-shape-to-text:t">
                <w:txbxContent>
                  <w:p w:rsidR="00807D63" w:rsidRDefault="00E96E8E" w:rsidP="00807D63">
                    <w:r>
                      <w:rPr>
                        <w:noProof/>
                      </w:rPr>
                      <w:drawing>
                        <wp:inline distT="0" distB="0" distL="0" distR="0" wp14:anchorId="3BE06614" wp14:editId="2AB8F006">
                          <wp:extent cx="952500" cy="914400"/>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2500" cy="914400"/>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58752" behindDoc="0" locked="0" layoutInCell="1" allowOverlap="1" wp14:anchorId="255E05C9" wp14:editId="2310B03C">
              <wp:simplePos x="0" y="0"/>
              <wp:positionH relativeFrom="column">
                <wp:posOffset>1133475</wp:posOffset>
              </wp:positionH>
              <wp:positionV relativeFrom="paragraph">
                <wp:posOffset>-114300</wp:posOffset>
              </wp:positionV>
              <wp:extent cx="4286250" cy="979170"/>
              <wp:effectExtent l="0" t="0" r="0" b="190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9791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07D63" w:rsidRPr="00050B84" w:rsidRDefault="00807D63" w:rsidP="00050B84">
                          <w:pPr>
                            <w:jc w:val="center"/>
                            <w:rPr>
                              <w:rFonts w:ascii="Tahoma" w:hAnsi="Tahoma" w:cs="Tahoma"/>
                              <w:b/>
                              <w:sz w:val="36"/>
                            </w:rPr>
                          </w:pPr>
                          <w:r w:rsidRPr="00050B84">
                            <w:rPr>
                              <w:rFonts w:ascii="Tahoma" w:hAnsi="Tahoma" w:cs="Tahoma"/>
                              <w:b/>
                              <w:sz w:val="36"/>
                            </w:rPr>
                            <w:t xml:space="preserve">FRC Team 1533 - Triple Strange </w:t>
                          </w:r>
                        </w:p>
                        <w:p w:rsidR="00807D63" w:rsidRPr="00050B84" w:rsidRDefault="00807D63" w:rsidP="00050B84">
                          <w:pPr>
                            <w:pStyle w:val="Header"/>
                            <w:jc w:val="center"/>
                            <w:rPr>
                              <w:rFonts w:ascii="Tahoma" w:hAnsi="Tahoma" w:cs="Tahoma"/>
                              <w:b/>
                              <w:bCs/>
                              <w:sz w:val="28"/>
                            </w:rPr>
                          </w:pPr>
                          <w:r w:rsidRPr="00050B84">
                            <w:rPr>
                              <w:rFonts w:ascii="Tahoma" w:hAnsi="Tahoma" w:cs="Tahoma"/>
                              <w:b/>
                              <w:bCs/>
                              <w:sz w:val="28"/>
                            </w:rPr>
                            <w:t>ECG Robotics, Inc.</w:t>
                          </w:r>
                        </w:p>
                        <w:p w:rsidR="00807D63" w:rsidRPr="00050B84" w:rsidRDefault="00874CAD" w:rsidP="00050B84">
                          <w:pPr>
                            <w:jc w:val="center"/>
                            <w:rPr>
                              <w:rFonts w:ascii="Tahoma" w:hAnsi="Tahoma" w:cs="Tahoma"/>
                              <w:b/>
                              <w:sz w:val="44"/>
                            </w:rPr>
                          </w:pPr>
                          <w:r>
                            <w:rPr>
                              <w:rFonts w:ascii="Tahoma" w:hAnsi="Tahoma" w:cs="Tahoma"/>
                              <w:b/>
                              <w:sz w:val="28"/>
                            </w:rPr>
                            <w:t>2012</w:t>
                          </w:r>
                          <w:r w:rsidR="00807D63" w:rsidRPr="00050B84">
                            <w:rPr>
                              <w:rFonts w:ascii="Tahoma" w:hAnsi="Tahoma" w:cs="Tahoma"/>
                              <w:b/>
                              <w:sz w:val="28"/>
                            </w:rPr>
                            <w:t xml:space="preserve"> – 201</w:t>
                          </w:r>
                          <w:r>
                            <w:rPr>
                              <w:rFonts w:ascii="Tahoma" w:hAnsi="Tahoma" w:cs="Tahoma"/>
                              <w:b/>
                              <w:sz w:val="28"/>
                            </w:rPr>
                            <w:t>3</w:t>
                          </w:r>
                          <w:r w:rsidR="00807D63" w:rsidRPr="00050B84">
                            <w:rPr>
                              <w:rFonts w:ascii="Tahoma" w:hAnsi="Tahoma" w:cs="Tahoma"/>
                              <w:b/>
                              <w:sz w:val="28"/>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margin-left:89.25pt;margin-top:-9pt;width:337.5pt;height:77.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" stroked="f">
              <v:textbox>
                <w:txbxContent>
                  <w:p w:rsidR="00807D63" w:rsidRPr="00050B84" w:rsidRDefault="00807D63" w:rsidP="00050B84">
                    <w:pPr>
                      <w:jc w:val="center"/>
                      <w:rPr>
                        <w:rFonts w:ascii="Tahoma" w:hAnsi="Tahoma" w:cs="Tahoma"/>
                        <w:b/>
                        <w:sz w:val="36"/>
                      </w:rPr>
                    </w:pPr>
                    <w:r w:rsidRPr="00050B84">
                      <w:rPr>
                        <w:rFonts w:ascii="Tahoma" w:hAnsi="Tahoma" w:cs="Tahoma"/>
                        <w:b/>
                        <w:sz w:val="36"/>
                      </w:rPr>
                      <w:t xml:space="preserve">FRC Team 1533 - Triple Strange </w:t>
                    </w:r>
                  </w:p>
                  <w:p w:rsidR="00807D63" w:rsidRPr="00050B84" w:rsidRDefault="00807D63" w:rsidP="00050B84">
                    <w:pPr>
                      <w:pStyle w:val="Header"/>
                      <w:jc w:val="center"/>
                      <w:rPr>
                        <w:rFonts w:ascii="Tahoma" w:hAnsi="Tahoma" w:cs="Tahoma"/>
                        <w:b/>
                        <w:bCs/>
                        <w:sz w:val="28"/>
                      </w:rPr>
                    </w:pPr>
                    <w:r w:rsidRPr="00050B84">
                      <w:rPr>
                        <w:rFonts w:ascii="Tahoma" w:hAnsi="Tahoma" w:cs="Tahoma"/>
                        <w:b/>
                        <w:bCs/>
                        <w:sz w:val="28"/>
                      </w:rPr>
                      <w:t>ECG Robotics, Inc.</w:t>
                    </w:r>
                  </w:p>
                  <w:p w:rsidR="00807D63" w:rsidRPr="00050B84" w:rsidRDefault="00874CAD" w:rsidP="00050B84">
                    <w:pPr>
                      <w:jc w:val="center"/>
                      <w:rPr>
                        <w:rFonts w:ascii="Tahoma" w:hAnsi="Tahoma" w:cs="Tahoma"/>
                        <w:b/>
                        <w:sz w:val="44"/>
                      </w:rPr>
                    </w:pPr>
                    <w:r>
                      <w:rPr>
                        <w:rFonts w:ascii="Tahoma" w:hAnsi="Tahoma" w:cs="Tahoma"/>
                        <w:b/>
                        <w:sz w:val="28"/>
                      </w:rPr>
                      <w:t>2012</w:t>
                    </w:r>
                    <w:r w:rsidR="00807D63" w:rsidRPr="00050B84">
                      <w:rPr>
                        <w:rFonts w:ascii="Tahoma" w:hAnsi="Tahoma" w:cs="Tahoma"/>
                        <w:b/>
                        <w:sz w:val="28"/>
                      </w:rPr>
                      <w:t xml:space="preserve"> – 201</w:t>
                    </w:r>
                    <w:r>
                      <w:rPr>
                        <w:rFonts w:ascii="Tahoma" w:hAnsi="Tahoma" w:cs="Tahoma"/>
                        <w:b/>
                        <w:sz w:val="28"/>
                      </w:rPr>
                      <w:t>3</w:t>
                    </w:r>
                    <w:r w:rsidR="00807D63" w:rsidRPr="00050B84">
                      <w:rPr>
                        <w:rFonts w:ascii="Tahoma" w:hAnsi="Tahoma" w:cs="Tahoma"/>
                        <w:b/>
                        <w:sz w:val="28"/>
                      </w:rPr>
                      <w:t xml:space="preserve"> </w:t>
                    </w:r>
                  </w:p>
                </w:txbxContent>
              </v:textbox>
            </v:shape>
          </w:pict>
        </mc:Fallback>
      </mc:AlternateContent>
    </w:r>
    <w:r>
      <w:rPr>
        <w:noProof/>
      </w:rPr>
      <mc:AlternateContent>
        <mc:Choice Requires="wps">
          <w:drawing>
            <wp:anchor distT="0" distB="0" distL="114300" distR="114300" simplePos="0" relativeHeight="251656704" behindDoc="0" locked="0" layoutInCell="1" allowOverlap="1" wp14:anchorId="5245BAD3" wp14:editId="581D0000">
              <wp:simplePos x="0" y="0"/>
              <wp:positionH relativeFrom="column">
                <wp:posOffset>-5080</wp:posOffset>
              </wp:positionH>
              <wp:positionV relativeFrom="paragraph">
                <wp:posOffset>-257175</wp:posOffset>
              </wp:positionV>
              <wp:extent cx="1231265" cy="1024890"/>
              <wp:effectExtent l="4445" t="0" r="4445"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1265" cy="10248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07D63" w:rsidRDefault="00E96E8E" w:rsidP="00807D63">
                          <w:r>
                            <w:rPr>
                              <w:noProof/>
                            </w:rPr>
                            <w:drawing>
                              <wp:inline distT="0" distB="0" distL="0" distR="0" wp14:anchorId="2F38B958" wp14:editId="2E2B203D">
                                <wp:extent cx="1038225" cy="923925"/>
                                <wp:effectExtent l="0" t="0" r="9525" b="9525"/>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38225" cy="9239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1" o:spid="_x0000_s1028" type="#_x0000_t202" style="position:absolute;margin-left:-.4pt;margin-top:-20.25pt;width:96.2pt;height:79.95pt;z-index:25165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" stroked="f">
              <v:textbox style="mso-fit-shape-to-text:t">
                <w:txbxContent>
                  <w:p w:rsidR="00807D63" w:rsidRDefault="00E96E8E" w:rsidP="00807D63">
                    <w:r>
                      <w:rPr>
                        <w:noProof/>
                      </w:rPr>
                      <w:drawing>
                        <wp:inline distT="0" distB="0" distL="0" distR="0" wp14:anchorId="2F38B958" wp14:editId="2E2B203D">
                          <wp:extent cx="1038225" cy="923925"/>
                          <wp:effectExtent l="0" t="0" r="9525" b="9525"/>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38225" cy="923925"/>
                                  </a:xfrm>
                                  <a:prstGeom prst="rect">
                                    <a:avLst/>
                                  </a:prstGeom>
                                  <a:noFill/>
                                  <a:ln>
                                    <a:noFill/>
                                  </a:ln>
                                </pic:spPr>
                              </pic:pic>
                            </a:graphicData>
                          </a:graphic>
                        </wp:inline>
                      </w:drawing>
                    </w:r>
                  </w:p>
                </w:txbxContent>
              </v:textbox>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C0222"/>
    <w:multiLevelType w:val="hybridMultilevel"/>
    <w:tmpl w:val="A0EADB68"/>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D63"/>
    <w:rsid w:val="00050B84"/>
    <w:rsid w:val="001020E7"/>
    <w:rsid w:val="0013583E"/>
    <w:rsid w:val="00170915"/>
    <w:rsid w:val="00202779"/>
    <w:rsid w:val="002B56BF"/>
    <w:rsid w:val="002B64CB"/>
    <w:rsid w:val="002F1B5D"/>
    <w:rsid w:val="003430CB"/>
    <w:rsid w:val="003745E3"/>
    <w:rsid w:val="003C7942"/>
    <w:rsid w:val="003D2153"/>
    <w:rsid w:val="004532CD"/>
    <w:rsid w:val="004C7F71"/>
    <w:rsid w:val="0056557C"/>
    <w:rsid w:val="005A4870"/>
    <w:rsid w:val="005C0C76"/>
    <w:rsid w:val="00666BD7"/>
    <w:rsid w:val="00670A30"/>
    <w:rsid w:val="006B5DA5"/>
    <w:rsid w:val="00807D63"/>
    <w:rsid w:val="008314C0"/>
    <w:rsid w:val="00836FC4"/>
    <w:rsid w:val="00874CAD"/>
    <w:rsid w:val="008B5547"/>
    <w:rsid w:val="009A2753"/>
    <w:rsid w:val="009F5898"/>
    <w:rsid w:val="00A07E04"/>
    <w:rsid w:val="00AE3D7D"/>
    <w:rsid w:val="00AF03EB"/>
    <w:rsid w:val="00AF1219"/>
    <w:rsid w:val="00B55B86"/>
    <w:rsid w:val="00B93A9A"/>
    <w:rsid w:val="00C86824"/>
    <w:rsid w:val="00CA5885"/>
    <w:rsid w:val="00CC1C2F"/>
    <w:rsid w:val="00D40F57"/>
    <w:rsid w:val="00E1517C"/>
    <w:rsid w:val="00E9372F"/>
    <w:rsid w:val="00E96E8E"/>
    <w:rsid w:val="00E9702C"/>
    <w:rsid w:val="00EB2B26"/>
    <w:rsid w:val="00ED5385"/>
    <w:rsid w:val="00ED7C4A"/>
    <w:rsid w:val="00F41AE7"/>
    <w:rsid w:val="00F51A68"/>
    <w:rsid w:val="00F97C11"/>
    <w:rsid w:val="00FB75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7D63"/>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07D63"/>
    <w:pPr>
      <w:tabs>
        <w:tab w:val="center" w:pos="4680"/>
        <w:tab w:val="right" w:pos="9360"/>
      </w:tabs>
    </w:pPr>
  </w:style>
  <w:style w:type="character" w:customStyle="1" w:styleId="HeaderChar">
    <w:name w:val="Header Char"/>
    <w:basedOn w:val="DefaultParagraphFont"/>
    <w:link w:val="Header"/>
    <w:uiPriority w:val="99"/>
    <w:rsid w:val="00807D63"/>
  </w:style>
  <w:style w:type="paragraph" w:styleId="Footer">
    <w:name w:val="footer"/>
    <w:basedOn w:val="Normal"/>
    <w:link w:val="FooterChar"/>
    <w:uiPriority w:val="99"/>
    <w:unhideWhenUsed/>
    <w:rsid w:val="00807D63"/>
    <w:pPr>
      <w:tabs>
        <w:tab w:val="center" w:pos="4680"/>
        <w:tab w:val="right" w:pos="9360"/>
      </w:tabs>
    </w:pPr>
  </w:style>
  <w:style w:type="character" w:customStyle="1" w:styleId="FooterChar">
    <w:name w:val="Footer Char"/>
    <w:basedOn w:val="DefaultParagraphFont"/>
    <w:link w:val="Footer"/>
    <w:uiPriority w:val="99"/>
    <w:rsid w:val="00807D63"/>
  </w:style>
  <w:style w:type="paragraph" w:styleId="BalloonText">
    <w:name w:val="Balloon Text"/>
    <w:basedOn w:val="Normal"/>
    <w:link w:val="BalloonTextChar"/>
    <w:uiPriority w:val="99"/>
    <w:semiHidden/>
    <w:unhideWhenUsed/>
    <w:rsid w:val="00807D63"/>
    <w:rPr>
      <w:rFonts w:ascii="Tahoma" w:hAnsi="Tahoma" w:cs="Tahoma"/>
      <w:sz w:val="16"/>
      <w:szCs w:val="16"/>
    </w:rPr>
  </w:style>
  <w:style w:type="character" w:customStyle="1" w:styleId="BalloonTextChar">
    <w:name w:val="Balloon Text Char"/>
    <w:link w:val="BalloonText"/>
    <w:uiPriority w:val="99"/>
    <w:semiHidden/>
    <w:rsid w:val="00807D63"/>
    <w:rPr>
      <w:rFonts w:ascii="Tahoma" w:hAnsi="Tahoma" w:cs="Tahoma"/>
      <w:sz w:val="16"/>
      <w:szCs w:val="16"/>
    </w:rPr>
  </w:style>
  <w:style w:type="paragraph" w:styleId="BodyText">
    <w:name w:val="Body Text"/>
    <w:basedOn w:val="Normal"/>
    <w:link w:val="BodyTextChar"/>
    <w:semiHidden/>
    <w:rsid w:val="00807D63"/>
    <w:pPr>
      <w:widowControl w:val="0"/>
      <w:suppressAutoHyphens/>
    </w:pPr>
    <w:rPr>
      <w:lang w:eastAsia="ar-SA"/>
    </w:rPr>
  </w:style>
  <w:style w:type="character" w:customStyle="1" w:styleId="BodyTextChar">
    <w:name w:val="Body Text Char"/>
    <w:link w:val="BodyText"/>
    <w:semiHidden/>
    <w:rsid w:val="00807D63"/>
    <w:rPr>
      <w:rFonts w:ascii="Times New Roman" w:eastAsia="Times New Roman" w:hAnsi="Times New Roman" w:cs="Times New Roman"/>
      <w:sz w:val="24"/>
      <w:szCs w:val="24"/>
      <w:lang w:eastAsia="ar-SA"/>
    </w:rPr>
  </w:style>
  <w:style w:type="character" w:styleId="Hyperlink">
    <w:name w:val="Hyperlink"/>
    <w:semiHidden/>
    <w:rsid w:val="00807D63"/>
    <w:rPr>
      <w:color w:val="0000FF"/>
      <w:u w:val="single"/>
    </w:rPr>
  </w:style>
  <w:style w:type="character" w:customStyle="1" w:styleId="JeanBPudlo">
    <w:name w:val="Jean B. Pudlo"/>
    <w:semiHidden/>
    <w:rsid w:val="00807D63"/>
    <w:rPr>
      <w:rFonts w:ascii="Arial" w:hAnsi="Arial" w:cs="Arial"/>
      <w:color w:val="auto"/>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7D63"/>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07D63"/>
    <w:pPr>
      <w:tabs>
        <w:tab w:val="center" w:pos="4680"/>
        <w:tab w:val="right" w:pos="9360"/>
      </w:tabs>
    </w:pPr>
  </w:style>
  <w:style w:type="character" w:customStyle="1" w:styleId="HeaderChar">
    <w:name w:val="Header Char"/>
    <w:basedOn w:val="DefaultParagraphFont"/>
    <w:link w:val="Header"/>
    <w:uiPriority w:val="99"/>
    <w:rsid w:val="00807D63"/>
  </w:style>
  <w:style w:type="paragraph" w:styleId="Footer">
    <w:name w:val="footer"/>
    <w:basedOn w:val="Normal"/>
    <w:link w:val="FooterChar"/>
    <w:uiPriority w:val="99"/>
    <w:unhideWhenUsed/>
    <w:rsid w:val="00807D63"/>
    <w:pPr>
      <w:tabs>
        <w:tab w:val="center" w:pos="4680"/>
        <w:tab w:val="right" w:pos="9360"/>
      </w:tabs>
    </w:pPr>
  </w:style>
  <w:style w:type="character" w:customStyle="1" w:styleId="FooterChar">
    <w:name w:val="Footer Char"/>
    <w:basedOn w:val="DefaultParagraphFont"/>
    <w:link w:val="Footer"/>
    <w:uiPriority w:val="99"/>
    <w:rsid w:val="00807D63"/>
  </w:style>
  <w:style w:type="paragraph" w:styleId="BalloonText">
    <w:name w:val="Balloon Text"/>
    <w:basedOn w:val="Normal"/>
    <w:link w:val="BalloonTextChar"/>
    <w:uiPriority w:val="99"/>
    <w:semiHidden/>
    <w:unhideWhenUsed/>
    <w:rsid w:val="00807D63"/>
    <w:rPr>
      <w:rFonts w:ascii="Tahoma" w:hAnsi="Tahoma" w:cs="Tahoma"/>
      <w:sz w:val="16"/>
      <w:szCs w:val="16"/>
    </w:rPr>
  </w:style>
  <w:style w:type="character" w:customStyle="1" w:styleId="BalloonTextChar">
    <w:name w:val="Balloon Text Char"/>
    <w:link w:val="BalloonText"/>
    <w:uiPriority w:val="99"/>
    <w:semiHidden/>
    <w:rsid w:val="00807D63"/>
    <w:rPr>
      <w:rFonts w:ascii="Tahoma" w:hAnsi="Tahoma" w:cs="Tahoma"/>
      <w:sz w:val="16"/>
      <w:szCs w:val="16"/>
    </w:rPr>
  </w:style>
  <w:style w:type="paragraph" w:styleId="BodyText">
    <w:name w:val="Body Text"/>
    <w:basedOn w:val="Normal"/>
    <w:link w:val="BodyTextChar"/>
    <w:semiHidden/>
    <w:rsid w:val="00807D63"/>
    <w:pPr>
      <w:widowControl w:val="0"/>
      <w:suppressAutoHyphens/>
    </w:pPr>
    <w:rPr>
      <w:lang w:eastAsia="ar-SA"/>
    </w:rPr>
  </w:style>
  <w:style w:type="character" w:customStyle="1" w:styleId="BodyTextChar">
    <w:name w:val="Body Text Char"/>
    <w:link w:val="BodyText"/>
    <w:semiHidden/>
    <w:rsid w:val="00807D63"/>
    <w:rPr>
      <w:rFonts w:ascii="Times New Roman" w:eastAsia="Times New Roman" w:hAnsi="Times New Roman" w:cs="Times New Roman"/>
      <w:sz w:val="24"/>
      <w:szCs w:val="24"/>
      <w:lang w:eastAsia="ar-SA"/>
    </w:rPr>
  </w:style>
  <w:style w:type="character" w:styleId="Hyperlink">
    <w:name w:val="Hyperlink"/>
    <w:semiHidden/>
    <w:rsid w:val="00807D63"/>
    <w:rPr>
      <w:color w:val="0000FF"/>
      <w:u w:val="single"/>
    </w:rPr>
  </w:style>
  <w:style w:type="character" w:customStyle="1" w:styleId="JeanBPudlo">
    <w:name w:val="Jean B. Pudlo"/>
    <w:semiHidden/>
    <w:rsid w:val="00807D63"/>
    <w:rPr>
      <w:rFonts w:ascii="Arial" w:hAnsi="Arial" w:cs="Arial"/>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cathy.gorton@gmail.com" TargetMode="Externa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4" Type="http://schemas.openxmlformats.org/officeDocument/2006/relationships/image" Target="media/image20.png"/><Relationship Id="rId1" Type="http://schemas.openxmlformats.org/officeDocument/2006/relationships/image" Target="media/image1.png"/><Relationship Id="rId2"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1158</Words>
  <Characters>6605</Characters>
  <Application>Microsoft Macintosh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7748</CharactersWithSpaces>
  <SharedDoc>false</SharedDoc>
  <HLinks>
    <vt:vector size="6" baseType="variant">
      <vt:variant>
        <vt:i4>7536657</vt:i4>
      </vt:variant>
      <vt:variant>
        <vt:i4>0</vt:i4>
      </vt:variant>
      <vt:variant>
        <vt:i4>0</vt:i4>
      </vt:variant>
      <vt:variant>
        <vt:i4>5</vt:i4>
      </vt:variant>
      <vt:variant>
        <vt:lpwstr>mailto:cathy.gorton@gmail.com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Cathy Gorton</dc:creator>
  <cp:lastModifiedBy>Marie Hopper</cp:lastModifiedBy>
  <cp:revision>2</cp:revision>
  <dcterms:created xsi:type="dcterms:W3CDTF">2012-12-13T21:35:00Z</dcterms:created>
  <dcterms:modified xsi:type="dcterms:W3CDTF">2012-12-13T21:35:00Z</dcterms:modified>
</cp:coreProperties>
</file>